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30" w:rsidRDefault="00B41630">
      <w:pPr>
        <w:spacing w:line="10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АНАЛИЗ </w:t>
      </w:r>
    </w:p>
    <w:p w:rsidR="00B41630" w:rsidRDefault="00B41630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краевой диагностической работы  по биологии                                                  учащихся </w:t>
      </w:r>
      <w:r w:rsidR="00263809">
        <w:rPr>
          <w:b/>
          <w:bCs/>
          <w:sz w:val="28"/>
          <w:szCs w:val="28"/>
        </w:rPr>
        <w:t>1</w:t>
      </w:r>
      <w:r w:rsidR="00BC6A01">
        <w:rPr>
          <w:b/>
          <w:bCs/>
          <w:sz w:val="28"/>
          <w:szCs w:val="28"/>
        </w:rPr>
        <w:t>0</w:t>
      </w:r>
      <w:r w:rsidR="0026380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класс</w:t>
      </w:r>
      <w:r w:rsidR="0026380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 МБОУ СОШ №44</w:t>
      </w:r>
    </w:p>
    <w:p w:rsidR="00B41630" w:rsidRPr="00134C1C" w:rsidRDefault="00B41630">
      <w:pPr>
        <w:spacing w:line="100" w:lineRule="atLeast"/>
        <w:jc w:val="center"/>
        <w:rPr>
          <w:b/>
          <w:bCs/>
        </w:rPr>
      </w:pPr>
    </w:p>
    <w:p w:rsidR="00B41630" w:rsidRPr="00134C1C" w:rsidRDefault="00263809">
      <w:pPr>
        <w:spacing w:line="100" w:lineRule="atLeast"/>
      </w:pPr>
      <w:r w:rsidRPr="00134C1C">
        <w:tab/>
        <w:t xml:space="preserve">Дата проведения: </w:t>
      </w:r>
      <w:r w:rsidR="00BC6A01" w:rsidRPr="00134C1C">
        <w:t>2</w:t>
      </w:r>
      <w:r w:rsidR="001678DB" w:rsidRPr="00134C1C">
        <w:t>4</w:t>
      </w:r>
      <w:r w:rsidR="00DF70C3" w:rsidRPr="00134C1C">
        <w:t>.</w:t>
      </w:r>
      <w:r w:rsidR="00BC6A01" w:rsidRPr="00134C1C">
        <w:t>01</w:t>
      </w:r>
      <w:r w:rsidR="00B41630" w:rsidRPr="00134C1C">
        <w:t>.201</w:t>
      </w:r>
      <w:r w:rsidR="001678DB" w:rsidRPr="00134C1C">
        <w:t>9</w:t>
      </w:r>
      <w:r w:rsidR="00B41630" w:rsidRPr="00134C1C">
        <w:t>г.</w:t>
      </w:r>
    </w:p>
    <w:p w:rsidR="00B41630" w:rsidRPr="00134C1C" w:rsidRDefault="00B41630">
      <w:pPr>
        <w:spacing w:line="100" w:lineRule="atLeast"/>
        <w:ind w:firstLine="567"/>
        <w:jc w:val="both"/>
      </w:pPr>
      <w:r w:rsidRPr="00134C1C">
        <w:tab/>
        <w:t xml:space="preserve">Краевую </w:t>
      </w:r>
      <w:r w:rsidR="00DF70C3" w:rsidRPr="00134C1C">
        <w:t>диагностическую работу выполнял</w:t>
      </w:r>
      <w:r w:rsidR="001678DB" w:rsidRPr="00134C1C">
        <w:t>и</w:t>
      </w:r>
      <w:r w:rsidRPr="00134C1C">
        <w:t xml:space="preserve"> </w:t>
      </w:r>
      <w:r w:rsidR="001678DB" w:rsidRPr="00134C1C">
        <w:t>3</w:t>
      </w:r>
      <w:r w:rsidR="00DF70C3" w:rsidRPr="00134C1C">
        <w:t xml:space="preserve"> учащи</w:t>
      </w:r>
      <w:r w:rsidR="001678DB" w:rsidRPr="00134C1C">
        <w:t>хся</w:t>
      </w:r>
      <w:r w:rsidRPr="00134C1C">
        <w:t xml:space="preserve">  </w:t>
      </w:r>
      <w:r w:rsidR="00DF70C3" w:rsidRPr="00134C1C">
        <w:t>1</w:t>
      </w:r>
      <w:r w:rsidR="00BC6A01" w:rsidRPr="00134C1C">
        <w:t>0</w:t>
      </w:r>
      <w:r w:rsidR="00DF70C3" w:rsidRPr="00134C1C">
        <w:t>а класса</w:t>
      </w:r>
      <w:r w:rsidR="00BC6A01" w:rsidRPr="00134C1C">
        <w:t>, предполагающих сдавать выпускной экзамен по биологии за курс средней школы в форме ЕГЭ</w:t>
      </w:r>
      <w:r w:rsidRPr="00134C1C">
        <w:t>.</w:t>
      </w:r>
    </w:p>
    <w:p w:rsidR="00B41630" w:rsidRPr="00134C1C" w:rsidRDefault="00B41630">
      <w:pPr>
        <w:spacing w:line="100" w:lineRule="atLeast"/>
        <w:ind w:firstLine="567"/>
        <w:jc w:val="both"/>
      </w:pPr>
      <w:r w:rsidRPr="00134C1C">
        <w:tab/>
        <w:t xml:space="preserve">Целью проведения данной работы </w:t>
      </w:r>
      <w:r w:rsidR="00DF70C3" w:rsidRPr="00134C1C">
        <w:t xml:space="preserve">была </w:t>
      </w:r>
      <w:r w:rsidR="00BC6A01" w:rsidRPr="00134C1C">
        <w:t xml:space="preserve">предварительная  </w:t>
      </w:r>
      <w:r w:rsidR="00DF70C3" w:rsidRPr="00134C1C">
        <w:t>проверка усвоения учебного материала по биологии соответственно типичным ошибкам выпускников 201</w:t>
      </w:r>
      <w:r w:rsidR="001678DB" w:rsidRPr="00134C1C">
        <w:t>8</w:t>
      </w:r>
      <w:r w:rsidR="00DF70C3" w:rsidRPr="00134C1C">
        <w:t xml:space="preserve"> года. </w:t>
      </w:r>
    </w:p>
    <w:p w:rsidR="00B41630" w:rsidRPr="00134C1C" w:rsidRDefault="00B41630">
      <w:pPr>
        <w:spacing w:line="100" w:lineRule="atLeast"/>
        <w:ind w:firstLine="567"/>
        <w:jc w:val="both"/>
      </w:pPr>
      <w:r w:rsidRPr="00134C1C">
        <w:tab/>
        <w:t>Анализ результатов представил следующие показатели:</w:t>
      </w:r>
    </w:p>
    <w:p w:rsidR="00B41630" w:rsidRPr="00134C1C" w:rsidRDefault="00B41630">
      <w:pPr>
        <w:numPr>
          <w:ilvl w:val="1"/>
          <w:numId w:val="3"/>
        </w:numPr>
        <w:spacing w:line="100" w:lineRule="atLeast"/>
        <w:ind w:left="0" w:firstLine="567"/>
        <w:jc w:val="both"/>
      </w:pPr>
      <w:r w:rsidRPr="00134C1C">
        <w:t>Количество полученных оценок:</w:t>
      </w:r>
    </w:p>
    <w:p w:rsidR="00B41630" w:rsidRPr="00134C1C" w:rsidRDefault="00B41630">
      <w:pPr>
        <w:spacing w:line="100" w:lineRule="atLeast"/>
        <w:ind w:firstLine="567"/>
        <w:jc w:val="both"/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1815"/>
        <w:gridCol w:w="1860"/>
        <w:gridCol w:w="1800"/>
        <w:gridCol w:w="1787"/>
      </w:tblGrid>
      <w:tr w:rsidR="00B41630" w:rsidRPr="00134C1C"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30" w:rsidRPr="00134C1C" w:rsidRDefault="00B41630">
            <w:pPr>
              <w:pStyle w:val="aa"/>
              <w:spacing w:line="100" w:lineRule="atLeast"/>
              <w:jc w:val="both"/>
              <w:rPr>
                <w:b/>
                <w:bCs/>
              </w:rPr>
            </w:pPr>
            <w:r w:rsidRPr="00134C1C">
              <w:rPr>
                <w:b/>
                <w:bCs/>
              </w:rPr>
              <w:t>Класс / оценки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30" w:rsidRPr="00134C1C" w:rsidRDefault="00B41630">
            <w:pPr>
              <w:pStyle w:val="aa"/>
              <w:spacing w:line="100" w:lineRule="atLeast"/>
              <w:jc w:val="center"/>
              <w:rPr>
                <w:b/>
                <w:bCs/>
              </w:rPr>
            </w:pPr>
            <w:r w:rsidRPr="00134C1C">
              <w:rPr>
                <w:b/>
                <w:bCs/>
              </w:rPr>
              <w:t>2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30" w:rsidRPr="00134C1C" w:rsidRDefault="00B41630">
            <w:pPr>
              <w:pStyle w:val="aa"/>
              <w:spacing w:line="100" w:lineRule="atLeast"/>
              <w:jc w:val="center"/>
              <w:rPr>
                <w:b/>
                <w:bCs/>
              </w:rPr>
            </w:pPr>
            <w:r w:rsidRPr="00134C1C">
              <w:rPr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30" w:rsidRPr="00134C1C" w:rsidRDefault="00B41630">
            <w:pPr>
              <w:pStyle w:val="aa"/>
              <w:spacing w:line="100" w:lineRule="atLeast"/>
              <w:jc w:val="center"/>
              <w:rPr>
                <w:b/>
                <w:bCs/>
              </w:rPr>
            </w:pPr>
            <w:r w:rsidRPr="00134C1C">
              <w:rPr>
                <w:b/>
                <w:bCs/>
              </w:rPr>
              <w:t>4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134C1C" w:rsidRDefault="00B41630">
            <w:pPr>
              <w:pStyle w:val="aa"/>
              <w:spacing w:line="100" w:lineRule="atLeast"/>
              <w:jc w:val="center"/>
              <w:rPr>
                <w:b/>
                <w:bCs/>
              </w:rPr>
            </w:pPr>
            <w:r w:rsidRPr="00134C1C">
              <w:rPr>
                <w:b/>
                <w:bCs/>
              </w:rPr>
              <w:t>5</w:t>
            </w:r>
          </w:p>
        </w:tc>
      </w:tr>
      <w:tr w:rsidR="00B41630" w:rsidRPr="00134C1C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134C1C" w:rsidRDefault="00DF70C3" w:rsidP="00BC6A01">
            <w:pPr>
              <w:pStyle w:val="aa"/>
              <w:spacing w:line="100" w:lineRule="atLeast"/>
              <w:jc w:val="center"/>
              <w:rPr>
                <w:b/>
                <w:bCs/>
              </w:rPr>
            </w:pPr>
            <w:r w:rsidRPr="00134C1C">
              <w:rPr>
                <w:b/>
                <w:bCs/>
              </w:rPr>
              <w:t>1</w:t>
            </w:r>
            <w:r w:rsidR="00BC6A01" w:rsidRPr="00134C1C">
              <w:rPr>
                <w:b/>
                <w:bCs/>
              </w:rPr>
              <w:t>0</w:t>
            </w:r>
            <w:r w:rsidRPr="00134C1C">
              <w:rPr>
                <w:b/>
                <w:bCs/>
              </w:rPr>
              <w:t>а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134C1C" w:rsidRDefault="00DF70C3">
            <w:pPr>
              <w:pStyle w:val="aa"/>
              <w:spacing w:line="100" w:lineRule="atLeast"/>
              <w:jc w:val="center"/>
              <w:rPr>
                <w:i/>
                <w:iCs/>
              </w:rPr>
            </w:pPr>
            <w:r w:rsidRPr="00134C1C">
              <w:rPr>
                <w:i/>
                <w:iCs/>
              </w:rPr>
              <w:t>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134C1C" w:rsidRDefault="001678DB">
            <w:pPr>
              <w:pStyle w:val="aa"/>
              <w:spacing w:line="100" w:lineRule="atLeast"/>
              <w:jc w:val="center"/>
              <w:rPr>
                <w:i/>
                <w:iCs/>
              </w:rPr>
            </w:pPr>
            <w:r w:rsidRPr="00134C1C">
              <w:rPr>
                <w:i/>
                <w:iCs/>
              </w:rPr>
              <w:t>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134C1C" w:rsidRDefault="001678DB">
            <w:pPr>
              <w:pStyle w:val="aa"/>
              <w:spacing w:line="100" w:lineRule="atLeast"/>
              <w:jc w:val="center"/>
              <w:rPr>
                <w:i/>
                <w:iCs/>
              </w:rPr>
            </w:pPr>
            <w:r w:rsidRPr="00134C1C">
              <w:rPr>
                <w:i/>
                <w:iCs/>
              </w:rPr>
              <w:t>1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134C1C" w:rsidRDefault="001678DB">
            <w:pPr>
              <w:pStyle w:val="aa"/>
              <w:spacing w:line="100" w:lineRule="atLeast"/>
              <w:jc w:val="center"/>
              <w:rPr>
                <w:i/>
                <w:iCs/>
              </w:rPr>
            </w:pPr>
            <w:r w:rsidRPr="00134C1C">
              <w:rPr>
                <w:i/>
                <w:iCs/>
              </w:rPr>
              <w:t>2</w:t>
            </w:r>
          </w:p>
        </w:tc>
      </w:tr>
    </w:tbl>
    <w:p w:rsidR="00B41630" w:rsidRPr="00134C1C" w:rsidRDefault="00B41630">
      <w:pPr>
        <w:spacing w:line="100" w:lineRule="atLeast"/>
        <w:ind w:firstLine="567"/>
        <w:jc w:val="both"/>
      </w:pPr>
    </w:p>
    <w:p w:rsidR="00B41630" w:rsidRPr="00134C1C" w:rsidRDefault="00B41630">
      <w:pPr>
        <w:numPr>
          <w:ilvl w:val="1"/>
          <w:numId w:val="4"/>
        </w:numPr>
        <w:spacing w:line="100" w:lineRule="atLeast"/>
        <w:ind w:left="0" w:firstLine="567"/>
        <w:jc w:val="both"/>
      </w:pPr>
      <w:r w:rsidRPr="00134C1C">
        <w:t xml:space="preserve">Успеваемость составила </w:t>
      </w:r>
      <w:r w:rsidR="00DF70C3" w:rsidRPr="00134C1C">
        <w:t>100</w:t>
      </w:r>
      <w:r w:rsidRPr="00134C1C">
        <w:t xml:space="preserve">% </w:t>
      </w:r>
    </w:p>
    <w:p w:rsidR="00B41630" w:rsidRPr="00134C1C" w:rsidRDefault="00B41630">
      <w:pPr>
        <w:numPr>
          <w:ilvl w:val="1"/>
          <w:numId w:val="4"/>
        </w:numPr>
        <w:spacing w:line="100" w:lineRule="atLeast"/>
        <w:ind w:left="0" w:firstLine="567"/>
        <w:jc w:val="both"/>
      </w:pPr>
      <w:r w:rsidRPr="00134C1C">
        <w:t xml:space="preserve">Качество — </w:t>
      </w:r>
      <w:r w:rsidR="001678DB" w:rsidRPr="00134C1C">
        <w:t>66.7</w:t>
      </w:r>
      <w:r w:rsidR="00DF70C3" w:rsidRPr="00134C1C">
        <w:t>%.</w:t>
      </w:r>
    </w:p>
    <w:p w:rsidR="00B41630" w:rsidRPr="00134C1C" w:rsidRDefault="00B41630">
      <w:pPr>
        <w:spacing w:line="100" w:lineRule="atLeast"/>
        <w:ind w:firstLine="567"/>
        <w:jc w:val="both"/>
      </w:pPr>
      <w:r w:rsidRPr="00134C1C">
        <w:tab/>
      </w:r>
      <w:r w:rsidR="00DF70C3" w:rsidRPr="00134C1C">
        <w:t>Краевая диагностическая работа проводилась с различными типами заданий, аналогичных заданиям ЕГЭ в соответствии с демоверсией 201</w:t>
      </w:r>
      <w:r w:rsidR="001678DB" w:rsidRPr="00134C1C">
        <w:t>9</w:t>
      </w:r>
      <w:r w:rsidR="00DF70C3" w:rsidRPr="00134C1C">
        <w:t xml:space="preserve">года. Контрольная  проверяла знания и умения по </w:t>
      </w:r>
      <w:r w:rsidR="00BC6A01" w:rsidRPr="00134C1C">
        <w:t xml:space="preserve">разделам биологии </w:t>
      </w:r>
      <w:r w:rsidR="00DF70C3" w:rsidRPr="00134C1C">
        <w:t xml:space="preserve"> </w:t>
      </w:r>
      <w:r w:rsidR="00BC6A01" w:rsidRPr="00134C1C">
        <w:t>«</w:t>
      </w:r>
      <w:r w:rsidR="001678DB" w:rsidRPr="00134C1C">
        <w:t>Биология как наука .Методы исследования</w:t>
      </w:r>
      <w:r w:rsidR="00BC6A01" w:rsidRPr="00134C1C">
        <w:t>», «</w:t>
      </w:r>
      <w:r w:rsidR="001678DB" w:rsidRPr="00134C1C">
        <w:t>Клетка как биологическая система</w:t>
      </w:r>
      <w:r w:rsidR="00BC6A01" w:rsidRPr="00134C1C">
        <w:t>», «</w:t>
      </w:r>
      <w:r w:rsidR="001678DB" w:rsidRPr="00134C1C">
        <w:t>Многообразие организмов</w:t>
      </w:r>
      <w:r w:rsidR="00BC6A01" w:rsidRPr="00134C1C">
        <w:t xml:space="preserve">», «Человек и его здоровье», «Общие закономерности». КДР включает </w:t>
      </w:r>
      <w:r w:rsidR="001678DB" w:rsidRPr="00134C1C">
        <w:t xml:space="preserve">10 </w:t>
      </w:r>
      <w:r w:rsidR="00BC6A01" w:rsidRPr="00134C1C">
        <w:t>заданий базового, повышенного и выс</w:t>
      </w:r>
      <w:r w:rsidR="001678DB" w:rsidRPr="00134C1C">
        <w:t>о</w:t>
      </w:r>
      <w:r w:rsidR="00BC6A01" w:rsidRPr="00134C1C">
        <w:t>кого уровней сложности</w:t>
      </w:r>
    </w:p>
    <w:p w:rsidR="00B41630" w:rsidRPr="00134C1C" w:rsidRDefault="00B41630">
      <w:pPr>
        <w:spacing w:line="100" w:lineRule="atLeast"/>
        <w:ind w:firstLine="567"/>
        <w:jc w:val="both"/>
        <w:rPr>
          <w:u w:val="single"/>
        </w:rPr>
      </w:pPr>
      <w:r w:rsidRPr="00134C1C">
        <w:rPr>
          <w:u w:val="single"/>
          <w:lang w:val="en-US"/>
        </w:rPr>
        <w:t>I</w:t>
      </w:r>
      <w:r w:rsidRPr="00134C1C">
        <w:rPr>
          <w:u w:val="single"/>
        </w:rPr>
        <w:t xml:space="preserve"> часть</w:t>
      </w:r>
    </w:p>
    <w:p w:rsidR="00B41630" w:rsidRPr="00134C1C" w:rsidRDefault="001678DB">
      <w:pPr>
        <w:spacing w:line="100" w:lineRule="atLeast"/>
        <w:ind w:firstLine="567"/>
        <w:jc w:val="both"/>
      </w:pPr>
      <w:r w:rsidRPr="00134C1C">
        <w:t>9</w:t>
      </w:r>
      <w:r w:rsidR="00B41630" w:rsidRPr="00134C1C">
        <w:t xml:space="preserve"> заданий</w:t>
      </w:r>
      <w:r w:rsidR="00DF70C3" w:rsidRPr="00134C1C">
        <w:t xml:space="preserve">, из которых </w:t>
      </w:r>
      <w:r w:rsidRPr="00134C1C">
        <w:t>3</w:t>
      </w:r>
      <w:r w:rsidR="00DF70C3" w:rsidRPr="00134C1C">
        <w:t xml:space="preserve"> базового уровня, </w:t>
      </w:r>
      <w:r w:rsidRPr="00134C1C">
        <w:t>6</w:t>
      </w:r>
      <w:r w:rsidR="00EC7E87" w:rsidRPr="00134C1C">
        <w:t xml:space="preserve"> повышенного уровня сложности.</w:t>
      </w:r>
    </w:p>
    <w:p w:rsidR="00B41630" w:rsidRPr="00134C1C" w:rsidRDefault="00B41630">
      <w:pPr>
        <w:spacing w:line="100" w:lineRule="atLeast"/>
        <w:ind w:firstLine="567"/>
        <w:jc w:val="both"/>
        <w:rPr>
          <w:u w:val="single"/>
        </w:rPr>
      </w:pPr>
      <w:r w:rsidRPr="00134C1C">
        <w:rPr>
          <w:u w:val="single"/>
          <w:lang w:val="en-US"/>
        </w:rPr>
        <w:t>I</w:t>
      </w:r>
      <w:r w:rsidRPr="00134C1C">
        <w:rPr>
          <w:u w:val="single"/>
        </w:rPr>
        <w:t xml:space="preserve"> </w:t>
      </w:r>
      <w:r w:rsidRPr="00134C1C">
        <w:rPr>
          <w:u w:val="single"/>
          <w:lang w:val="en-US"/>
        </w:rPr>
        <w:t>I</w:t>
      </w:r>
      <w:r w:rsidRPr="00134C1C">
        <w:rPr>
          <w:u w:val="single"/>
        </w:rPr>
        <w:t xml:space="preserve"> часть </w:t>
      </w:r>
    </w:p>
    <w:p w:rsidR="00B41630" w:rsidRPr="00134C1C" w:rsidRDefault="00B41630">
      <w:pPr>
        <w:spacing w:line="100" w:lineRule="atLeast"/>
        <w:ind w:firstLine="567"/>
        <w:jc w:val="both"/>
      </w:pPr>
      <w:r w:rsidRPr="00134C1C">
        <w:t>1</w:t>
      </w:r>
      <w:r w:rsidR="00EC7E87" w:rsidRPr="00134C1C">
        <w:t xml:space="preserve"> задание с развернутым ответом высокого уровня сложности.</w:t>
      </w:r>
    </w:p>
    <w:p w:rsidR="00B41630" w:rsidRPr="00134C1C" w:rsidRDefault="00B41630">
      <w:pPr>
        <w:spacing w:line="100" w:lineRule="atLeast"/>
        <w:ind w:firstLine="567"/>
        <w:jc w:val="both"/>
      </w:pPr>
      <w:r w:rsidRPr="00134C1C">
        <w:t xml:space="preserve">За всю работу максимальный балл – </w:t>
      </w:r>
      <w:r w:rsidR="00BC6A01" w:rsidRPr="00134C1C">
        <w:t>18</w:t>
      </w:r>
      <w:r w:rsidRPr="00134C1C">
        <w:t xml:space="preserve">. </w:t>
      </w:r>
    </w:p>
    <w:p w:rsidR="00B41630" w:rsidRPr="00134C1C" w:rsidRDefault="00B41630">
      <w:pPr>
        <w:spacing w:line="100" w:lineRule="atLeast"/>
        <w:ind w:firstLine="567"/>
        <w:jc w:val="both"/>
      </w:pPr>
      <w:r w:rsidRPr="00134C1C">
        <w:t xml:space="preserve">Анализ КДР позволил оценить степень освоения  тем из </w:t>
      </w:r>
      <w:r w:rsidR="00BC6A01" w:rsidRPr="00134C1C">
        <w:t xml:space="preserve">выше перечисленных разделов. </w:t>
      </w:r>
    </w:p>
    <w:p w:rsidR="00B41630" w:rsidRPr="00134C1C" w:rsidRDefault="00B41630">
      <w:pPr>
        <w:spacing w:line="100" w:lineRule="atLeast"/>
        <w:ind w:firstLine="567"/>
        <w:jc w:val="both"/>
      </w:pPr>
      <w:r w:rsidRPr="00134C1C">
        <w:t xml:space="preserve"> Средний процент выполнения заданий представлен в таблице:</w:t>
      </w:r>
    </w:p>
    <w:p w:rsidR="00EC7E87" w:rsidRPr="00134C1C" w:rsidRDefault="00EC7E87">
      <w:pPr>
        <w:spacing w:line="100" w:lineRule="atLeast"/>
        <w:ind w:firstLine="567"/>
        <w:jc w:val="both"/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5921"/>
        <w:gridCol w:w="1276"/>
        <w:gridCol w:w="1984"/>
      </w:tblGrid>
      <w:tr w:rsidR="003468B8" w:rsidRPr="00134C1C" w:rsidTr="00134C1C">
        <w:trPr>
          <w:trHeight w:val="481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468B8" w:rsidRPr="00134C1C" w:rsidRDefault="003468B8" w:rsidP="00EC7E87">
            <w:pPr>
              <w:pStyle w:val="aa"/>
              <w:spacing w:line="100" w:lineRule="atLeast"/>
              <w:jc w:val="center"/>
              <w:rPr>
                <w:b/>
                <w:i/>
              </w:rPr>
            </w:pPr>
            <w:r w:rsidRPr="00134C1C">
              <w:rPr>
                <w:b/>
                <w:i/>
              </w:rPr>
              <w:t>№</w:t>
            </w:r>
          </w:p>
          <w:p w:rsidR="002F208B" w:rsidRPr="00134C1C" w:rsidRDefault="002F208B" w:rsidP="00EC7E87">
            <w:pPr>
              <w:pStyle w:val="aa"/>
              <w:spacing w:line="100" w:lineRule="atLeast"/>
              <w:jc w:val="center"/>
              <w:rPr>
                <w:b/>
                <w:i/>
              </w:rPr>
            </w:pPr>
            <w:r w:rsidRPr="00134C1C">
              <w:rPr>
                <w:b/>
                <w:i/>
              </w:rPr>
              <w:t>п/п</w:t>
            </w:r>
          </w:p>
        </w:tc>
        <w:tc>
          <w:tcPr>
            <w:tcW w:w="5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468B8" w:rsidRPr="00134C1C" w:rsidRDefault="003468B8" w:rsidP="00EC7E87">
            <w:pPr>
              <w:pStyle w:val="aa"/>
              <w:spacing w:line="100" w:lineRule="atLeast"/>
              <w:jc w:val="center"/>
              <w:rPr>
                <w:b/>
                <w:i/>
              </w:rPr>
            </w:pPr>
            <w:r w:rsidRPr="00134C1C">
              <w:rPr>
                <w:b/>
                <w:i/>
              </w:rPr>
              <w:t>Элемент содержания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468B8" w:rsidRPr="00134C1C" w:rsidRDefault="002F208B" w:rsidP="003F5038">
            <w:pPr>
              <w:pStyle w:val="aa"/>
              <w:spacing w:line="100" w:lineRule="atLeast"/>
              <w:jc w:val="center"/>
              <w:rPr>
                <w:b/>
                <w:i/>
              </w:rPr>
            </w:pPr>
            <w:r w:rsidRPr="00134C1C">
              <w:rPr>
                <w:b/>
                <w:i/>
              </w:rPr>
              <w:t>Максим.</w:t>
            </w:r>
            <w:r w:rsidR="003468B8" w:rsidRPr="00134C1C">
              <w:rPr>
                <w:b/>
                <w:i/>
              </w:rPr>
              <w:t xml:space="preserve">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B" w:rsidRPr="00134C1C" w:rsidRDefault="00BC6A01" w:rsidP="00E60C1B">
            <w:pPr>
              <w:pStyle w:val="aa"/>
              <w:spacing w:line="100" w:lineRule="atLeast"/>
              <w:jc w:val="center"/>
              <w:rPr>
                <w:b/>
                <w:i/>
              </w:rPr>
            </w:pPr>
            <w:r w:rsidRPr="00134C1C">
              <w:rPr>
                <w:b/>
                <w:i/>
              </w:rPr>
              <w:t xml:space="preserve">% </w:t>
            </w:r>
          </w:p>
          <w:p w:rsidR="003468B8" w:rsidRPr="00134C1C" w:rsidRDefault="00E60C1B" w:rsidP="00E60C1B">
            <w:pPr>
              <w:pStyle w:val="aa"/>
              <w:spacing w:line="100" w:lineRule="atLeast"/>
              <w:jc w:val="center"/>
              <w:rPr>
                <w:b/>
                <w:i/>
              </w:rPr>
            </w:pPr>
            <w:r w:rsidRPr="00134C1C">
              <w:rPr>
                <w:b/>
                <w:i/>
              </w:rPr>
              <w:t xml:space="preserve">выполнения </w:t>
            </w:r>
          </w:p>
        </w:tc>
      </w:tr>
      <w:tr w:rsidR="003468B8" w:rsidRPr="00134C1C" w:rsidTr="00134C1C">
        <w:trPr>
          <w:trHeight w:val="144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3468B8" w:rsidRPr="00134C1C" w:rsidRDefault="003468B8">
            <w:pPr>
              <w:pStyle w:val="aa"/>
              <w:spacing w:line="100" w:lineRule="atLeast"/>
            </w:pPr>
            <w:r w:rsidRPr="00134C1C">
              <w:t>1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3468B8" w:rsidRDefault="001678DB">
            <w:pPr>
              <w:pStyle w:val="aa"/>
              <w:spacing w:line="100" w:lineRule="atLeast"/>
            </w:pPr>
            <w:r w:rsidRPr="00134C1C">
              <w:t>Биология как наука. Методы познания живой природы</w:t>
            </w:r>
            <w:r w:rsidR="00BC6A01" w:rsidRPr="00134C1C">
              <w:t>.</w:t>
            </w:r>
          </w:p>
          <w:p w:rsidR="00134C1C" w:rsidRPr="00134C1C" w:rsidRDefault="00134C1C">
            <w:pPr>
              <w:pStyle w:val="aa"/>
              <w:spacing w:line="100" w:lineRule="atLeast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468B8" w:rsidRPr="00134C1C" w:rsidRDefault="003468B8">
            <w:pPr>
              <w:pStyle w:val="aa"/>
              <w:spacing w:line="100" w:lineRule="atLeast"/>
              <w:jc w:val="center"/>
            </w:pPr>
            <w:r w:rsidRPr="00134C1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8" w:rsidRPr="00134C1C" w:rsidRDefault="00134C1C">
            <w:pPr>
              <w:pStyle w:val="aa"/>
              <w:spacing w:line="100" w:lineRule="atLeast"/>
              <w:jc w:val="center"/>
            </w:pPr>
            <w:r>
              <w:t>100</w:t>
            </w:r>
          </w:p>
        </w:tc>
      </w:tr>
      <w:tr w:rsidR="003468B8" w:rsidRPr="00134C1C" w:rsidTr="00134C1C">
        <w:trPr>
          <w:trHeight w:val="144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3468B8" w:rsidRPr="00134C1C" w:rsidRDefault="003468B8">
            <w:pPr>
              <w:pStyle w:val="aa"/>
              <w:spacing w:line="100" w:lineRule="atLeast"/>
            </w:pPr>
            <w:r w:rsidRPr="00134C1C">
              <w:t>2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3468B8" w:rsidRPr="00134C1C" w:rsidRDefault="001678DB">
            <w:pPr>
              <w:pStyle w:val="aa"/>
              <w:spacing w:line="100" w:lineRule="atLeast"/>
            </w:pPr>
            <w:r w:rsidRPr="00134C1C">
              <w:t>Основные уровни организации живой природы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468B8" w:rsidRPr="00134C1C" w:rsidRDefault="003468B8">
            <w:pPr>
              <w:pStyle w:val="aa"/>
              <w:spacing w:line="100" w:lineRule="atLeast"/>
              <w:jc w:val="center"/>
            </w:pPr>
            <w:r w:rsidRPr="00134C1C">
              <w:t>1</w:t>
            </w:r>
          </w:p>
          <w:p w:rsidR="00E60C1B" w:rsidRPr="00134C1C" w:rsidRDefault="00E60C1B">
            <w:pPr>
              <w:pStyle w:val="aa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B" w:rsidRPr="00134C1C" w:rsidRDefault="00134C1C">
            <w:pPr>
              <w:pStyle w:val="aa"/>
              <w:spacing w:line="100" w:lineRule="atLeast"/>
              <w:jc w:val="center"/>
            </w:pPr>
            <w:r>
              <w:t>100</w:t>
            </w:r>
          </w:p>
        </w:tc>
      </w:tr>
      <w:tr w:rsidR="003468B8" w:rsidRPr="00134C1C" w:rsidTr="00134C1C">
        <w:trPr>
          <w:trHeight w:val="144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3468B8" w:rsidRPr="00134C1C" w:rsidRDefault="003468B8">
            <w:pPr>
              <w:pStyle w:val="aa"/>
              <w:spacing w:line="100" w:lineRule="atLeast"/>
            </w:pPr>
            <w:r w:rsidRPr="00134C1C">
              <w:t>3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3468B8" w:rsidRPr="00134C1C" w:rsidRDefault="001678DB">
            <w:pPr>
              <w:pStyle w:val="aa"/>
              <w:spacing w:line="100" w:lineRule="atLeast"/>
            </w:pPr>
            <w:r w:rsidRPr="00134C1C">
              <w:t>Клетка как биологическая система. Химический состав клетки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468B8" w:rsidRPr="00134C1C" w:rsidRDefault="003468B8">
            <w:pPr>
              <w:pStyle w:val="aa"/>
              <w:spacing w:line="100" w:lineRule="atLeast"/>
              <w:jc w:val="center"/>
            </w:pPr>
            <w:r w:rsidRPr="00134C1C">
              <w:t>1</w:t>
            </w:r>
          </w:p>
          <w:p w:rsidR="00E60C1B" w:rsidRPr="00134C1C" w:rsidRDefault="00E60C1B">
            <w:pPr>
              <w:pStyle w:val="aa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B" w:rsidRPr="00134C1C" w:rsidRDefault="00134C1C">
            <w:pPr>
              <w:pStyle w:val="aa"/>
              <w:spacing w:line="100" w:lineRule="atLeast"/>
              <w:jc w:val="center"/>
            </w:pPr>
            <w:r>
              <w:t>100</w:t>
            </w:r>
          </w:p>
        </w:tc>
      </w:tr>
      <w:tr w:rsidR="003468B8" w:rsidRPr="00134C1C" w:rsidTr="00134C1C">
        <w:trPr>
          <w:trHeight w:val="31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3468B8" w:rsidRPr="00134C1C" w:rsidRDefault="003468B8">
            <w:pPr>
              <w:pStyle w:val="aa"/>
              <w:spacing w:line="100" w:lineRule="atLeast"/>
            </w:pPr>
            <w:r w:rsidRPr="00134C1C">
              <w:t>4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3468B8" w:rsidRPr="00134C1C" w:rsidRDefault="001678DB">
            <w:pPr>
              <w:pStyle w:val="aa"/>
              <w:spacing w:line="100" w:lineRule="atLeast"/>
            </w:pPr>
            <w:r w:rsidRPr="00134C1C">
              <w:t xml:space="preserve">Клетка как биологическая система. Обмен </w:t>
            </w:r>
            <w:r w:rsidR="00134C1C" w:rsidRPr="00134C1C">
              <w:t>веществ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468B8" w:rsidRPr="00134C1C" w:rsidRDefault="00134C1C">
            <w:pPr>
              <w:pStyle w:val="aa"/>
              <w:spacing w:line="100" w:lineRule="atLeast"/>
              <w:jc w:val="center"/>
            </w:pPr>
            <w:r w:rsidRPr="00134C1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B" w:rsidRPr="00134C1C" w:rsidRDefault="00134C1C">
            <w:pPr>
              <w:pStyle w:val="aa"/>
              <w:spacing w:line="100" w:lineRule="atLeast"/>
              <w:jc w:val="center"/>
            </w:pPr>
            <w:r>
              <w:t>0</w:t>
            </w:r>
          </w:p>
        </w:tc>
      </w:tr>
      <w:tr w:rsidR="003468B8" w:rsidRPr="00134C1C" w:rsidTr="00134C1C">
        <w:trPr>
          <w:trHeight w:val="331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3468B8" w:rsidRPr="00134C1C" w:rsidRDefault="003468B8">
            <w:pPr>
              <w:pStyle w:val="aa"/>
              <w:spacing w:line="100" w:lineRule="atLeast"/>
            </w:pPr>
            <w:r w:rsidRPr="00134C1C">
              <w:t>5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3468B8" w:rsidRPr="00134C1C" w:rsidRDefault="001678DB">
            <w:pPr>
              <w:pStyle w:val="aa"/>
              <w:spacing w:line="100" w:lineRule="atLeast"/>
            </w:pPr>
            <w:r w:rsidRPr="00134C1C">
              <w:t>Организм как биологическая система.  Способы размножения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468B8" w:rsidRPr="00134C1C" w:rsidRDefault="00134C1C">
            <w:pPr>
              <w:pStyle w:val="aa"/>
              <w:spacing w:line="100" w:lineRule="atLeast"/>
              <w:jc w:val="center"/>
            </w:pPr>
            <w:r w:rsidRPr="00134C1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B" w:rsidRPr="00134C1C" w:rsidRDefault="00134C1C">
            <w:pPr>
              <w:pStyle w:val="aa"/>
              <w:spacing w:line="100" w:lineRule="atLeast"/>
              <w:jc w:val="center"/>
            </w:pPr>
            <w:r>
              <w:t>50</w:t>
            </w:r>
          </w:p>
        </w:tc>
      </w:tr>
      <w:tr w:rsidR="003468B8" w:rsidRPr="00134C1C" w:rsidTr="00134C1C">
        <w:trPr>
          <w:trHeight w:val="64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3468B8" w:rsidRPr="00134C1C" w:rsidRDefault="003468B8">
            <w:pPr>
              <w:pStyle w:val="aa"/>
              <w:spacing w:line="100" w:lineRule="atLeast"/>
            </w:pPr>
            <w:r w:rsidRPr="00134C1C">
              <w:t>6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3468B8" w:rsidRPr="00134C1C" w:rsidRDefault="00134C1C" w:rsidP="00F00C3D">
            <w:pPr>
              <w:pStyle w:val="aa"/>
              <w:spacing w:line="100" w:lineRule="atLeast"/>
            </w:pPr>
            <w:r w:rsidRPr="00134C1C">
              <w:t xml:space="preserve">Многообразие организмов. Основные </w:t>
            </w:r>
            <w:r w:rsidR="00F00C3D" w:rsidRPr="00134C1C">
              <w:t>систематические</w:t>
            </w:r>
            <w:r w:rsidRPr="00134C1C">
              <w:t xml:space="preserve"> категории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468B8" w:rsidRPr="00134C1C" w:rsidRDefault="00134C1C">
            <w:pPr>
              <w:pStyle w:val="aa"/>
              <w:spacing w:line="100" w:lineRule="atLeast"/>
              <w:jc w:val="center"/>
            </w:pPr>
            <w:r w:rsidRPr="00134C1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B" w:rsidRPr="00134C1C" w:rsidRDefault="00134C1C">
            <w:pPr>
              <w:pStyle w:val="aa"/>
              <w:spacing w:line="100" w:lineRule="atLeast"/>
              <w:jc w:val="center"/>
            </w:pPr>
            <w:r>
              <w:t>100</w:t>
            </w:r>
          </w:p>
        </w:tc>
      </w:tr>
      <w:tr w:rsidR="003468B8" w:rsidRPr="00134C1C" w:rsidTr="00134C1C">
        <w:trPr>
          <w:trHeight w:val="646"/>
        </w:trPr>
        <w:tc>
          <w:tcPr>
            <w:tcW w:w="600" w:type="dxa"/>
            <w:tcBorders>
              <w:left w:val="single" w:sz="1" w:space="0" w:color="000000"/>
              <w:bottom w:val="single" w:sz="4" w:space="0" w:color="auto"/>
            </w:tcBorders>
          </w:tcPr>
          <w:p w:rsidR="003468B8" w:rsidRPr="00134C1C" w:rsidRDefault="003468B8">
            <w:pPr>
              <w:pStyle w:val="aa"/>
              <w:spacing w:line="100" w:lineRule="atLeast"/>
            </w:pPr>
            <w:r w:rsidRPr="00134C1C">
              <w:t>7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4" w:space="0" w:color="auto"/>
            </w:tcBorders>
          </w:tcPr>
          <w:p w:rsidR="003468B8" w:rsidRPr="00134C1C" w:rsidRDefault="00134C1C">
            <w:pPr>
              <w:pStyle w:val="aa"/>
              <w:spacing w:line="100" w:lineRule="atLeast"/>
            </w:pPr>
            <w:r w:rsidRPr="00134C1C">
              <w:t xml:space="preserve">Многообразие организмов. Грибы. Растения. Животные. Вирусы.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468B8" w:rsidRPr="00134C1C" w:rsidRDefault="00134C1C">
            <w:pPr>
              <w:pStyle w:val="aa"/>
              <w:spacing w:line="100" w:lineRule="atLeast"/>
              <w:jc w:val="center"/>
            </w:pPr>
            <w:r w:rsidRPr="00134C1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B" w:rsidRPr="00134C1C" w:rsidRDefault="00134C1C">
            <w:pPr>
              <w:pStyle w:val="aa"/>
              <w:spacing w:line="100" w:lineRule="atLeast"/>
              <w:jc w:val="center"/>
            </w:pPr>
            <w:r>
              <w:t>100</w:t>
            </w:r>
          </w:p>
        </w:tc>
      </w:tr>
      <w:tr w:rsidR="003468B8" w:rsidRPr="00134C1C" w:rsidTr="00134C1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8" w:rsidRPr="00134C1C" w:rsidRDefault="003468B8">
            <w:pPr>
              <w:pStyle w:val="aa"/>
              <w:spacing w:line="100" w:lineRule="atLeast"/>
            </w:pPr>
            <w:r w:rsidRPr="00134C1C">
              <w:lastRenderedPageBreak/>
              <w:t>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8" w:rsidRPr="00134C1C" w:rsidRDefault="00134C1C" w:rsidP="00F00C3D">
            <w:pPr>
              <w:pStyle w:val="aa"/>
              <w:spacing w:line="100" w:lineRule="atLeast"/>
            </w:pPr>
            <w:r w:rsidRPr="00134C1C">
              <w:t xml:space="preserve">Организм человека. </w:t>
            </w:r>
            <w:r w:rsidR="00F00C3D">
              <w:t>Т</w:t>
            </w:r>
            <w:r w:rsidRPr="00134C1C">
              <w:t>кани. Строение и жизнедеятельность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8" w:rsidRPr="00134C1C" w:rsidRDefault="00134C1C">
            <w:pPr>
              <w:pStyle w:val="aa"/>
              <w:spacing w:line="100" w:lineRule="atLeast"/>
              <w:jc w:val="center"/>
            </w:pPr>
            <w:r w:rsidRPr="00134C1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B" w:rsidRPr="00134C1C" w:rsidRDefault="00134C1C">
            <w:pPr>
              <w:pStyle w:val="aa"/>
              <w:spacing w:line="100" w:lineRule="atLeast"/>
              <w:jc w:val="center"/>
            </w:pPr>
            <w:r>
              <w:t>100</w:t>
            </w:r>
          </w:p>
        </w:tc>
      </w:tr>
      <w:tr w:rsidR="003468B8" w:rsidRPr="00134C1C" w:rsidTr="00134C1C">
        <w:trPr>
          <w:trHeight w:val="6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8" w:rsidRPr="00134C1C" w:rsidRDefault="003468B8">
            <w:pPr>
              <w:pStyle w:val="aa"/>
              <w:spacing w:line="100" w:lineRule="atLeast"/>
            </w:pPr>
            <w:r w:rsidRPr="00134C1C">
              <w:t>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8" w:rsidRPr="00134C1C" w:rsidRDefault="00134C1C">
            <w:pPr>
              <w:pStyle w:val="aa"/>
              <w:spacing w:line="100" w:lineRule="atLeast"/>
            </w:pPr>
            <w:r w:rsidRPr="00134C1C">
              <w:t xml:space="preserve">Нейрогуморальная регуляция. Анализаторы.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B" w:rsidRPr="00134C1C" w:rsidRDefault="00134C1C">
            <w:pPr>
              <w:pStyle w:val="aa"/>
              <w:spacing w:line="100" w:lineRule="atLeast"/>
              <w:jc w:val="center"/>
            </w:pPr>
            <w:r w:rsidRPr="00134C1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B" w:rsidRPr="00134C1C" w:rsidRDefault="00134C1C">
            <w:pPr>
              <w:pStyle w:val="aa"/>
              <w:spacing w:line="100" w:lineRule="atLeast"/>
              <w:jc w:val="center"/>
            </w:pPr>
            <w:r>
              <w:t>100</w:t>
            </w:r>
          </w:p>
        </w:tc>
      </w:tr>
      <w:tr w:rsidR="00134C1C" w:rsidRPr="00134C1C" w:rsidTr="00134C1C">
        <w:trPr>
          <w:trHeight w:val="6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C" w:rsidRPr="00134C1C" w:rsidRDefault="00134C1C">
            <w:pPr>
              <w:pStyle w:val="aa"/>
              <w:spacing w:line="100" w:lineRule="atLeast"/>
            </w:pPr>
            <w:r w:rsidRPr="00134C1C">
              <w:t>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C" w:rsidRPr="00134C1C" w:rsidRDefault="00134C1C">
            <w:pPr>
              <w:pStyle w:val="aa"/>
              <w:spacing w:line="100" w:lineRule="atLeast"/>
            </w:pPr>
            <w:r w:rsidRPr="00134C1C">
              <w:t>Гигиена и ЗОЖ. Приемы оказания первой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C" w:rsidRPr="00134C1C" w:rsidRDefault="00134C1C">
            <w:pPr>
              <w:pStyle w:val="aa"/>
              <w:spacing w:line="100" w:lineRule="atLeast"/>
              <w:jc w:val="center"/>
            </w:pPr>
            <w:r w:rsidRPr="00134C1C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C" w:rsidRPr="00134C1C" w:rsidRDefault="00134C1C">
            <w:pPr>
              <w:pStyle w:val="aa"/>
              <w:spacing w:line="100" w:lineRule="atLeast"/>
              <w:jc w:val="center"/>
            </w:pPr>
            <w:r>
              <w:t>67</w:t>
            </w:r>
          </w:p>
        </w:tc>
      </w:tr>
    </w:tbl>
    <w:p w:rsidR="00B41630" w:rsidRPr="00134C1C" w:rsidRDefault="00B41630">
      <w:pPr>
        <w:spacing w:line="100" w:lineRule="atLeast"/>
        <w:ind w:firstLine="567"/>
      </w:pPr>
    </w:p>
    <w:p w:rsidR="00134C1C" w:rsidRDefault="00B41630">
      <w:pPr>
        <w:spacing w:line="100" w:lineRule="atLeast"/>
        <w:ind w:firstLine="567"/>
        <w:jc w:val="both"/>
      </w:pPr>
      <w:r w:rsidRPr="00134C1C">
        <w:t xml:space="preserve">Из таблицы видно, что </w:t>
      </w:r>
      <w:r w:rsidR="00134C1C">
        <w:t xml:space="preserve">со всеми </w:t>
      </w:r>
      <w:r w:rsidR="00A31BE5" w:rsidRPr="00134C1C">
        <w:t>задани</w:t>
      </w:r>
      <w:r w:rsidR="00134C1C">
        <w:t xml:space="preserve">ями </w:t>
      </w:r>
      <w:r w:rsidR="00A31BE5" w:rsidRPr="00134C1C">
        <w:t xml:space="preserve"> базового уровня  учащиеся</w:t>
      </w:r>
      <w:r w:rsidR="00F00C3D">
        <w:t xml:space="preserve"> справились. </w:t>
      </w:r>
      <w:r w:rsidR="00A31BE5" w:rsidRPr="00134C1C">
        <w:t xml:space="preserve"> Задания повышенного уровня сложности выполнили большинство учащихся </w:t>
      </w:r>
      <w:r w:rsidR="00E8275F" w:rsidRPr="00134C1C">
        <w:t xml:space="preserve"> </w:t>
      </w:r>
      <w:r w:rsidR="00A31BE5" w:rsidRPr="00134C1C">
        <w:t xml:space="preserve">с максимальной успешностью. </w:t>
      </w:r>
      <w:r w:rsidR="00E44AA2" w:rsidRPr="00134C1C">
        <w:t xml:space="preserve">Вопрос </w:t>
      </w:r>
      <w:r w:rsidR="00F00C3D">
        <w:t xml:space="preserve">по </w:t>
      </w:r>
      <w:r w:rsidR="00134C1C">
        <w:t>обмен</w:t>
      </w:r>
      <w:r w:rsidR="00F00C3D">
        <w:t>у</w:t>
      </w:r>
      <w:r w:rsidR="00134C1C">
        <w:t xml:space="preserve"> веществ оказался неподвластным всем респондентам. </w:t>
      </w:r>
      <w:r w:rsidR="00E44AA2" w:rsidRPr="00134C1C">
        <w:t xml:space="preserve"> </w:t>
      </w:r>
      <w:r w:rsidR="00134C1C">
        <w:t xml:space="preserve">Только половина выпускников продемонстрировали знания по различным способам размножения. </w:t>
      </w:r>
    </w:p>
    <w:p w:rsidR="00B41630" w:rsidRPr="00134C1C" w:rsidRDefault="00E8275F">
      <w:pPr>
        <w:spacing w:line="100" w:lineRule="atLeast"/>
        <w:ind w:firstLine="567"/>
        <w:jc w:val="both"/>
      </w:pPr>
      <w:r w:rsidRPr="00134C1C">
        <w:t>Задание высокого уровня сложности выпол</w:t>
      </w:r>
      <w:r w:rsidR="00E44AA2" w:rsidRPr="00134C1C">
        <w:t xml:space="preserve">нили  без </w:t>
      </w:r>
      <w:r w:rsidR="00134C1C">
        <w:t xml:space="preserve">и с одной ошибкой </w:t>
      </w:r>
      <w:r w:rsidR="00F00C3D">
        <w:t xml:space="preserve"> </w:t>
      </w:r>
      <w:r w:rsidR="00134C1C">
        <w:t>67</w:t>
      </w:r>
      <w:r w:rsidR="00E44AA2" w:rsidRPr="00134C1C">
        <w:t xml:space="preserve">% </w:t>
      </w:r>
      <w:r w:rsidR="00134C1C">
        <w:t>учащихся.</w:t>
      </w:r>
      <w:r w:rsidR="00E44AA2" w:rsidRPr="00134C1C">
        <w:t xml:space="preserve">. </w:t>
      </w:r>
      <w:r w:rsidRPr="00134C1C">
        <w:t xml:space="preserve"> </w:t>
      </w:r>
    </w:p>
    <w:p w:rsidR="00B41630" w:rsidRDefault="00B41630">
      <w:pPr>
        <w:spacing w:line="100" w:lineRule="atLeast"/>
        <w:ind w:firstLine="567"/>
        <w:jc w:val="both"/>
      </w:pPr>
      <w:r w:rsidRPr="00134C1C">
        <w:t xml:space="preserve">Самыми усвоенными оказались следующие темы </w:t>
      </w:r>
      <w:r w:rsidR="00E8275F" w:rsidRPr="00134C1C">
        <w:t>кодификатора:</w:t>
      </w:r>
    </w:p>
    <w:p w:rsidR="00F00C3D" w:rsidRDefault="00F00C3D">
      <w:pPr>
        <w:spacing w:line="100" w:lineRule="atLeast"/>
        <w:ind w:firstLine="567"/>
        <w:jc w:val="both"/>
      </w:pPr>
      <w:r>
        <w:t>- Биология как наука. Методы научного познания.</w:t>
      </w:r>
    </w:p>
    <w:p w:rsidR="00F00C3D" w:rsidRDefault="00F00C3D">
      <w:pPr>
        <w:spacing w:line="100" w:lineRule="atLeast"/>
        <w:ind w:firstLine="567"/>
        <w:jc w:val="both"/>
      </w:pPr>
      <w:r>
        <w:t>- Основные уровни организации живой материи.</w:t>
      </w:r>
    </w:p>
    <w:p w:rsidR="00F00C3D" w:rsidRDefault="00F00C3D">
      <w:pPr>
        <w:spacing w:line="100" w:lineRule="atLeast"/>
        <w:ind w:firstLine="567"/>
        <w:jc w:val="both"/>
      </w:pPr>
      <w:r>
        <w:t>- Химически состав клетки.</w:t>
      </w:r>
    </w:p>
    <w:p w:rsidR="00F00C3D" w:rsidRDefault="00F00C3D">
      <w:pPr>
        <w:spacing w:line="100" w:lineRule="atLeast"/>
        <w:ind w:firstLine="567"/>
        <w:jc w:val="both"/>
      </w:pPr>
      <w:r>
        <w:t xml:space="preserve">- </w:t>
      </w:r>
      <w:r w:rsidRPr="00134C1C">
        <w:t>Многообразие организмов. Основные систем</w:t>
      </w:r>
      <w:r>
        <w:t>ат</w:t>
      </w:r>
      <w:r w:rsidRPr="00134C1C">
        <w:t>ические категории</w:t>
      </w:r>
    </w:p>
    <w:p w:rsidR="00F00C3D" w:rsidRDefault="00F00C3D">
      <w:pPr>
        <w:spacing w:line="100" w:lineRule="atLeast"/>
        <w:ind w:firstLine="567"/>
        <w:jc w:val="both"/>
      </w:pPr>
      <w:r>
        <w:t xml:space="preserve">- </w:t>
      </w:r>
      <w:r w:rsidRPr="00134C1C">
        <w:t>Грибы. Растения. Животные. Вирусы.</w:t>
      </w:r>
    </w:p>
    <w:p w:rsidR="00F00C3D" w:rsidRDefault="00F00C3D">
      <w:pPr>
        <w:spacing w:line="100" w:lineRule="atLeast"/>
        <w:ind w:firstLine="567"/>
        <w:jc w:val="both"/>
      </w:pPr>
      <w:r>
        <w:t xml:space="preserve">- </w:t>
      </w:r>
      <w:r w:rsidRPr="00134C1C">
        <w:t xml:space="preserve">Организм человека. </w:t>
      </w:r>
      <w:r>
        <w:t>Т</w:t>
      </w:r>
      <w:r w:rsidRPr="00134C1C">
        <w:t>кани. Строение и жизнедеятельность</w:t>
      </w:r>
      <w:r>
        <w:t>.</w:t>
      </w:r>
    </w:p>
    <w:p w:rsidR="00F00C3D" w:rsidRPr="00134C1C" w:rsidRDefault="00F00C3D">
      <w:pPr>
        <w:spacing w:line="100" w:lineRule="atLeast"/>
        <w:ind w:firstLine="567"/>
        <w:jc w:val="both"/>
      </w:pPr>
      <w:r>
        <w:t xml:space="preserve">- </w:t>
      </w:r>
      <w:r w:rsidRPr="00134C1C">
        <w:t>Нейрогуморальная регуляция. Анализаторы.</w:t>
      </w:r>
    </w:p>
    <w:p w:rsidR="00F00C3D" w:rsidRDefault="00F82771" w:rsidP="00E44AA2">
      <w:pPr>
        <w:pStyle w:val="aa"/>
        <w:spacing w:line="100" w:lineRule="atLeast"/>
        <w:ind w:left="927"/>
      </w:pPr>
      <w:r>
        <w:t>З</w:t>
      </w:r>
      <w:r w:rsidR="00E44AA2" w:rsidRPr="00134C1C">
        <w:t>атруднения вызвали вопросы из разделов:</w:t>
      </w:r>
    </w:p>
    <w:p w:rsidR="00E44AA2" w:rsidRPr="00134C1C" w:rsidRDefault="00E44AA2" w:rsidP="00F00C3D">
      <w:pPr>
        <w:pStyle w:val="aa"/>
        <w:spacing w:line="100" w:lineRule="atLeast"/>
        <w:ind w:left="927" w:hanging="360"/>
      </w:pPr>
      <w:r w:rsidRPr="00134C1C">
        <w:t xml:space="preserve">- </w:t>
      </w:r>
      <w:r w:rsidR="00F82771">
        <w:t>Клетка как биологическая система</w:t>
      </w:r>
      <w:r w:rsidR="00F00C3D">
        <w:t xml:space="preserve">: обмен веществ. </w:t>
      </w:r>
    </w:p>
    <w:p w:rsidR="00E44AA2" w:rsidRPr="00134C1C" w:rsidRDefault="00E44AA2" w:rsidP="00F00C3D">
      <w:pPr>
        <w:pStyle w:val="aa"/>
        <w:spacing w:line="100" w:lineRule="atLeast"/>
        <w:ind w:left="927" w:hanging="360"/>
      </w:pPr>
      <w:r w:rsidRPr="00134C1C">
        <w:t xml:space="preserve">- </w:t>
      </w:r>
      <w:r w:rsidR="00F82771">
        <w:t>Организм как биологическая система</w:t>
      </w:r>
    </w:p>
    <w:p w:rsidR="00B41630" w:rsidRPr="00134C1C" w:rsidRDefault="00B41630">
      <w:pPr>
        <w:spacing w:line="100" w:lineRule="atLeast"/>
        <w:ind w:firstLine="567"/>
        <w:jc w:val="both"/>
      </w:pPr>
      <w:r w:rsidRPr="00134C1C">
        <w:tab/>
        <w:t>Слабо усвоенн</w:t>
      </w:r>
      <w:r w:rsidR="00F82771">
        <w:t xml:space="preserve">ой оказалась </w:t>
      </w:r>
      <w:r w:rsidRPr="00134C1C">
        <w:t>тем</w:t>
      </w:r>
      <w:r w:rsidR="00F00C3D">
        <w:t xml:space="preserve">ы </w:t>
      </w:r>
      <w:r w:rsidRPr="00134C1C">
        <w:t xml:space="preserve"> </w:t>
      </w:r>
      <w:r w:rsidR="00E44AA2" w:rsidRPr="00134C1C">
        <w:t xml:space="preserve">высокого </w:t>
      </w:r>
      <w:r w:rsidR="00E8275F" w:rsidRPr="00134C1C">
        <w:t xml:space="preserve"> </w:t>
      </w:r>
      <w:r w:rsidRPr="00134C1C">
        <w:t xml:space="preserve"> уровн</w:t>
      </w:r>
      <w:r w:rsidR="00F82771">
        <w:t>я</w:t>
      </w:r>
      <w:r w:rsidR="00E44AA2" w:rsidRPr="00134C1C">
        <w:t xml:space="preserve"> </w:t>
      </w:r>
      <w:r w:rsidRPr="00134C1C">
        <w:t xml:space="preserve"> сложности  </w:t>
      </w:r>
    </w:p>
    <w:p w:rsidR="00B41630" w:rsidRPr="00134C1C" w:rsidRDefault="00E8275F">
      <w:pPr>
        <w:spacing w:line="100" w:lineRule="atLeast"/>
        <w:jc w:val="both"/>
      </w:pPr>
      <w:r w:rsidRPr="00134C1C">
        <w:tab/>
        <w:t xml:space="preserve">  - </w:t>
      </w:r>
      <w:r w:rsidR="00B41630" w:rsidRPr="00134C1C">
        <w:t xml:space="preserve"> </w:t>
      </w:r>
      <w:r w:rsidR="00F00C3D">
        <w:t xml:space="preserve">Гигиена и ЗОЖ. </w:t>
      </w:r>
      <w:r w:rsidR="00E44AA2" w:rsidRPr="00134C1C">
        <w:t>Приемы оказания первой помощи в разных ситуациях</w:t>
      </w:r>
    </w:p>
    <w:p w:rsidR="00B41630" w:rsidRPr="00134C1C" w:rsidRDefault="00F82771" w:rsidP="00F82771">
      <w:pPr>
        <w:spacing w:line="100" w:lineRule="atLeast"/>
        <w:jc w:val="both"/>
      </w:pPr>
      <w:r>
        <w:tab/>
      </w:r>
      <w:r w:rsidR="00B41630" w:rsidRPr="00134C1C">
        <w:t>На основе анализа КДР можно сделать следующие выводы и дать рекомендации учителю и учащимся:</w:t>
      </w:r>
    </w:p>
    <w:p w:rsidR="00E44AA2" w:rsidRPr="00134C1C" w:rsidRDefault="00E44AA2" w:rsidP="002F208B">
      <w:pPr>
        <w:spacing w:line="100" w:lineRule="atLeast"/>
        <w:ind w:firstLine="706"/>
        <w:jc w:val="both"/>
        <w:rPr>
          <w:b/>
          <w:bCs/>
          <w:u w:val="single"/>
        </w:rPr>
      </w:pPr>
    </w:p>
    <w:p w:rsidR="00B41630" w:rsidRPr="00134C1C" w:rsidRDefault="00B41630" w:rsidP="002F208B">
      <w:pPr>
        <w:spacing w:line="100" w:lineRule="atLeast"/>
        <w:ind w:firstLine="706"/>
        <w:jc w:val="both"/>
        <w:rPr>
          <w:b/>
          <w:bCs/>
          <w:u w:val="single"/>
        </w:rPr>
      </w:pPr>
      <w:r w:rsidRPr="00134C1C">
        <w:rPr>
          <w:b/>
          <w:bCs/>
          <w:u w:val="single"/>
        </w:rPr>
        <w:t>ВЫВОДЫ:</w:t>
      </w:r>
    </w:p>
    <w:p w:rsidR="00B41630" w:rsidRPr="00134C1C" w:rsidRDefault="00B41630">
      <w:pPr>
        <w:numPr>
          <w:ilvl w:val="1"/>
          <w:numId w:val="6"/>
        </w:numPr>
        <w:spacing w:line="100" w:lineRule="atLeast"/>
        <w:ind w:left="0" w:firstLine="567"/>
        <w:jc w:val="both"/>
      </w:pPr>
      <w:r w:rsidRPr="00134C1C">
        <w:t>С краевой диагностической</w:t>
      </w:r>
      <w:r w:rsidR="002F208B" w:rsidRPr="00134C1C">
        <w:t xml:space="preserve"> работой </w:t>
      </w:r>
      <w:r w:rsidRPr="00134C1C">
        <w:t xml:space="preserve"> </w:t>
      </w:r>
      <w:r w:rsidR="00E8275F" w:rsidRPr="00134C1C">
        <w:t>учащ</w:t>
      </w:r>
      <w:r w:rsidR="00E44AA2" w:rsidRPr="00134C1C">
        <w:t>иеся справились, успеваемость составила 100%.</w:t>
      </w:r>
      <w:r w:rsidR="00E8275F" w:rsidRPr="00134C1C">
        <w:t xml:space="preserve"> </w:t>
      </w:r>
    </w:p>
    <w:p w:rsidR="00B41630" w:rsidRPr="00134C1C" w:rsidRDefault="00B41630">
      <w:pPr>
        <w:numPr>
          <w:ilvl w:val="1"/>
          <w:numId w:val="6"/>
        </w:numPr>
        <w:spacing w:line="100" w:lineRule="atLeast"/>
        <w:ind w:left="0" w:firstLine="567"/>
        <w:jc w:val="both"/>
      </w:pPr>
      <w:r w:rsidRPr="00134C1C">
        <w:t xml:space="preserve">Качество выполнения работы составило </w:t>
      </w:r>
      <w:r w:rsidR="00F82771">
        <w:t>66.7</w:t>
      </w:r>
      <w:r w:rsidR="00896717" w:rsidRPr="00134C1C">
        <w:t>%.</w:t>
      </w:r>
    </w:p>
    <w:p w:rsidR="00B41630" w:rsidRPr="00134C1C" w:rsidRDefault="00896717">
      <w:pPr>
        <w:numPr>
          <w:ilvl w:val="1"/>
          <w:numId w:val="6"/>
        </w:numPr>
        <w:spacing w:line="100" w:lineRule="atLeast"/>
        <w:ind w:left="0" w:firstLine="567"/>
        <w:jc w:val="both"/>
      </w:pPr>
      <w:r w:rsidRPr="00134C1C">
        <w:t xml:space="preserve">Наиболее успешно справился </w:t>
      </w:r>
      <w:r w:rsidR="00B41630" w:rsidRPr="00134C1C">
        <w:t xml:space="preserve"> с заданиями </w:t>
      </w:r>
      <w:r w:rsidR="00E44AA2" w:rsidRPr="00134C1C">
        <w:t xml:space="preserve">базового и </w:t>
      </w:r>
      <w:r w:rsidRPr="00134C1C">
        <w:t xml:space="preserve">повышенного </w:t>
      </w:r>
      <w:r w:rsidR="00B41630" w:rsidRPr="00134C1C">
        <w:t xml:space="preserve"> уровня </w:t>
      </w:r>
      <w:r w:rsidRPr="00134C1C">
        <w:t xml:space="preserve">сложности. Хорошо усвоенными темами оказались задания </w:t>
      </w:r>
      <w:r w:rsidR="00E44AA2" w:rsidRPr="00134C1C">
        <w:t>1</w:t>
      </w:r>
      <w:r w:rsidR="00F82771">
        <w:t xml:space="preserve">-3 </w:t>
      </w:r>
      <w:r w:rsidR="00662289" w:rsidRPr="00134C1C">
        <w:t xml:space="preserve">, </w:t>
      </w:r>
      <w:r w:rsidRPr="00134C1C">
        <w:t>6</w:t>
      </w:r>
      <w:r w:rsidR="00F82771">
        <w:t>-9</w:t>
      </w:r>
      <w:r w:rsidRPr="00134C1C">
        <w:t xml:space="preserve"> блоков кодификатора. Учащи</w:t>
      </w:r>
      <w:r w:rsidR="00F00C3D">
        <w:t xml:space="preserve">еся </w:t>
      </w:r>
      <w:r w:rsidRPr="00134C1C">
        <w:t xml:space="preserve"> продемонстрировал</w:t>
      </w:r>
      <w:r w:rsidR="00F00C3D">
        <w:t xml:space="preserve">и </w:t>
      </w:r>
      <w:r w:rsidR="00662289" w:rsidRPr="00134C1C">
        <w:t xml:space="preserve"> знания классификации органического мира, </w:t>
      </w:r>
      <w:r w:rsidRPr="00134C1C">
        <w:t xml:space="preserve"> умения </w:t>
      </w:r>
      <w:r w:rsidR="00662289" w:rsidRPr="00134C1C">
        <w:t xml:space="preserve">понимать, </w:t>
      </w:r>
      <w:r w:rsidRPr="00134C1C">
        <w:t xml:space="preserve">анализировать  </w:t>
      </w:r>
      <w:r w:rsidR="002F208B" w:rsidRPr="00134C1C">
        <w:t xml:space="preserve">и </w:t>
      </w:r>
      <w:r w:rsidRPr="00134C1C">
        <w:t>объяснять биологи</w:t>
      </w:r>
      <w:r w:rsidR="00662289" w:rsidRPr="00134C1C">
        <w:t>ческие явления и закономерности, особенности жизнедеятельности живых организмов.</w:t>
      </w:r>
      <w:r w:rsidRPr="00134C1C">
        <w:t xml:space="preserve"> </w:t>
      </w:r>
    </w:p>
    <w:p w:rsidR="00B41630" w:rsidRPr="00134C1C" w:rsidRDefault="002F208B">
      <w:pPr>
        <w:numPr>
          <w:ilvl w:val="1"/>
          <w:numId w:val="6"/>
        </w:numPr>
        <w:spacing w:line="100" w:lineRule="atLeast"/>
        <w:ind w:left="0" w:firstLine="567"/>
        <w:jc w:val="both"/>
      </w:pPr>
      <w:r w:rsidRPr="00134C1C">
        <w:t>Слабо усвоенным</w:t>
      </w:r>
      <w:r w:rsidR="00B41630" w:rsidRPr="00134C1C">
        <w:t xml:space="preserve"> </w:t>
      </w:r>
      <w:r w:rsidR="00896717" w:rsidRPr="00134C1C">
        <w:t>оказался материал из</w:t>
      </w:r>
      <w:r w:rsidR="00F82771">
        <w:t xml:space="preserve"> 4</w:t>
      </w:r>
      <w:r w:rsidR="00662289" w:rsidRPr="00134C1C">
        <w:t>,</w:t>
      </w:r>
      <w:r w:rsidR="00F82771">
        <w:t>5</w:t>
      </w:r>
      <w:r w:rsidR="00662289" w:rsidRPr="00134C1C">
        <w:t>,</w:t>
      </w:r>
      <w:r w:rsidR="00F82771">
        <w:t>10</w:t>
      </w:r>
      <w:r w:rsidR="00662289" w:rsidRPr="00134C1C">
        <w:t xml:space="preserve"> </w:t>
      </w:r>
      <w:r w:rsidR="00896717" w:rsidRPr="00134C1C">
        <w:t>блоков кодификатора.</w:t>
      </w:r>
      <w:r w:rsidR="00B41630" w:rsidRPr="00134C1C">
        <w:t xml:space="preserve"> </w:t>
      </w:r>
      <w:r w:rsidR="00896717" w:rsidRPr="00134C1C">
        <w:t xml:space="preserve">Учащийся </w:t>
      </w:r>
      <w:r w:rsidR="00662289" w:rsidRPr="00134C1C">
        <w:t xml:space="preserve">не смогли правильно описать  </w:t>
      </w:r>
      <w:r w:rsidR="00896717" w:rsidRPr="00134C1C">
        <w:t xml:space="preserve"> </w:t>
      </w:r>
      <w:r w:rsidR="00662289" w:rsidRPr="00134C1C">
        <w:t xml:space="preserve">приемы оказания первой помощи пострадавшим, ошибались в освещении положений клеточной теории, </w:t>
      </w:r>
      <w:r w:rsidR="00F00C3D">
        <w:t xml:space="preserve">обмена веществ </w:t>
      </w:r>
      <w:r w:rsidR="00F82771">
        <w:t xml:space="preserve">в клетке, размножении организмов. </w:t>
      </w:r>
      <w:r w:rsidR="00662289" w:rsidRPr="00134C1C">
        <w:t xml:space="preserve"> </w:t>
      </w:r>
    </w:p>
    <w:p w:rsidR="00B41630" w:rsidRPr="00134C1C" w:rsidRDefault="00B41630" w:rsidP="003F5038">
      <w:pPr>
        <w:spacing w:line="100" w:lineRule="atLeast"/>
        <w:ind w:left="567"/>
        <w:jc w:val="both"/>
      </w:pPr>
      <w:r w:rsidRPr="00134C1C">
        <w:t xml:space="preserve">В целях более эффективной организации </w:t>
      </w:r>
      <w:r w:rsidR="003F5038" w:rsidRPr="00134C1C">
        <w:t xml:space="preserve">подготовки учащихся к </w:t>
      </w:r>
      <w:r w:rsidR="003F5038" w:rsidRPr="00134C1C">
        <w:tab/>
        <w:t xml:space="preserve">итоговой </w:t>
      </w:r>
      <w:r w:rsidRPr="00134C1C">
        <w:t xml:space="preserve">аттестации по биологии даны следующие </w:t>
      </w:r>
    </w:p>
    <w:p w:rsidR="002F208B" w:rsidRPr="00134C1C" w:rsidRDefault="002F208B" w:rsidP="003F5038">
      <w:pPr>
        <w:spacing w:line="100" w:lineRule="atLeast"/>
        <w:ind w:left="567"/>
        <w:jc w:val="both"/>
      </w:pPr>
    </w:p>
    <w:p w:rsidR="00B41630" w:rsidRPr="00134C1C" w:rsidRDefault="00B41630">
      <w:pPr>
        <w:spacing w:line="100" w:lineRule="atLeast"/>
        <w:ind w:firstLine="567"/>
        <w:jc w:val="both"/>
        <w:rPr>
          <w:b/>
          <w:bCs/>
          <w:u w:val="single"/>
        </w:rPr>
      </w:pPr>
      <w:r w:rsidRPr="00134C1C">
        <w:t xml:space="preserve">         </w:t>
      </w:r>
      <w:r w:rsidRPr="00134C1C">
        <w:rPr>
          <w:b/>
          <w:bCs/>
          <w:u w:val="single"/>
        </w:rPr>
        <w:t>РЕКОМЕНДАЦИИ:</w:t>
      </w:r>
    </w:p>
    <w:p w:rsidR="002F208B" w:rsidRPr="00134C1C" w:rsidRDefault="002F208B">
      <w:pPr>
        <w:spacing w:line="100" w:lineRule="atLeast"/>
        <w:ind w:firstLine="567"/>
        <w:jc w:val="both"/>
        <w:rPr>
          <w:b/>
          <w:bCs/>
          <w:u w:val="single"/>
        </w:rPr>
      </w:pPr>
    </w:p>
    <w:p w:rsidR="00B41630" w:rsidRPr="00134C1C" w:rsidRDefault="00B41630">
      <w:pPr>
        <w:pStyle w:val="11"/>
        <w:numPr>
          <w:ilvl w:val="0"/>
          <w:numId w:val="2"/>
        </w:numPr>
        <w:spacing w:line="100" w:lineRule="atLeast"/>
      </w:pPr>
      <w:r w:rsidRPr="00134C1C">
        <w:t>Совершенствовать методику преподавания биологии, используя системно-деятельностный подход, интерактивные методы обучения</w:t>
      </w:r>
    </w:p>
    <w:p w:rsidR="00B41630" w:rsidRPr="00134C1C" w:rsidRDefault="003F5038">
      <w:pPr>
        <w:pStyle w:val="11"/>
        <w:numPr>
          <w:ilvl w:val="0"/>
          <w:numId w:val="2"/>
        </w:numPr>
        <w:spacing w:line="100" w:lineRule="atLeast"/>
      </w:pPr>
      <w:r w:rsidRPr="00134C1C">
        <w:lastRenderedPageBreak/>
        <w:t xml:space="preserve">При </w:t>
      </w:r>
      <w:r w:rsidR="00B41630" w:rsidRPr="00134C1C">
        <w:t xml:space="preserve">  повторени</w:t>
      </w:r>
      <w:r w:rsidRPr="00134C1C">
        <w:t>и</w:t>
      </w:r>
      <w:r w:rsidR="00B41630" w:rsidRPr="00134C1C">
        <w:t xml:space="preserve"> учебного материала</w:t>
      </w:r>
      <w:r w:rsidRPr="00134C1C">
        <w:t xml:space="preserve">  </w:t>
      </w:r>
      <w:r w:rsidR="00B41630" w:rsidRPr="00134C1C">
        <w:t>следует обеспечить систематизацию и обобщение наиболее значимого и сложного для понимания материала из слабо усвоенных раздело</w:t>
      </w:r>
      <w:r w:rsidR="00AB3C96" w:rsidRPr="00134C1C">
        <w:t>в</w:t>
      </w:r>
      <w:r w:rsidR="00B41630" w:rsidRPr="00134C1C">
        <w:t>.</w:t>
      </w:r>
    </w:p>
    <w:p w:rsidR="00B41630" w:rsidRPr="00134C1C" w:rsidRDefault="00B41630" w:rsidP="003F5038">
      <w:pPr>
        <w:pStyle w:val="11"/>
        <w:numPr>
          <w:ilvl w:val="0"/>
          <w:numId w:val="2"/>
        </w:numPr>
        <w:spacing w:line="100" w:lineRule="atLeast"/>
      </w:pPr>
      <w:r w:rsidRPr="00134C1C">
        <w:t xml:space="preserve">Проводить групповые  и индивидуальные консультации учащихся, </w:t>
      </w:r>
      <w:r w:rsidR="003F5038" w:rsidRPr="00134C1C">
        <w:t>делая акцент на слабо усвоенные разделы кодификаторы.</w:t>
      </w:r>
    </w:p>
    <w:p w:rsidR="003F5038" w:rsidRPr="00134C1C" w:rsidRDefault="003F5038" w:rsidP="003F5038">
      <w:pPr>
        <w:pStyle w:val="11"/>
        <w:spacing w:line="100" w:lineRule="atLeast"/>
      </w:pPr>
    </w:p>
    <w:p w:rsidR="00B41630" w:rsidRPr="00134C1C" w:rsidRDefault="00F82771" w:rsidP="00F82771">
      <w:pPr>
        <w:pStyle w:val="11"/>
        <w:spacing w:line="100" w:lineRule="atLeast"/>
      </w:pPr>
      <w:r>
        <w:tab/>
      </w:r>
      <w:r w:rsidR="00B41630" w:rsidRPr="00134C1C">
        <w:tab/>
        <w:t>Учитель биологии: _____________ Э.Н.Денишаева</w:t>
      </w:r>
    </w:p>
    <w:sectPr w:rsidR="00B41630" w:rsidRPr="00134C1C" w:rsidSect="00A034E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96"/>
    <w:rsid w:val="00134C1C"/>
    <w:rsid w:val="001678DB"/>
    <w:rsid w:val="00263809"/>
    <w:rsid w:val="002F208B"/>
    <w:rsid w:val="003468B8"/>
    <w:rsid w:val="003F5038"/>
    <w:rsid w:val="00662289"/>
    <w:rsid w:val="00896717"/>
    <w:rsid w:val="00A034E9"/>
    <w:rsid w:val="00A31BE5"/>
    <w:rsid w:val="00A76599"/>
    <w:rsid w:val="00AB3C96"/>
    <w:rsid w:val="00AD4CA8"/>
    <w:rsid w:val="00B41630"/>
    <w:rsid w:val="00BC6A01"/>
    <w:rsid w:val="00DF70C3"/>
    <w:rsid w:val="00E44AA2"/>
    <w:rsid w:val="00E60C1B"/>
    <w:rsid w:val="00E8275F"/>
    <w:rsid w:val="00EC7E87"/>
    <w:rsid w:val="00F00C3D"/>
    <w:rsid w:val="00F47E5A"/>
    <w:rsid w:val="00F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E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034E9"/>
  </w:style>
  <w:style w:type="character" w:customStyle="1" w:styleId="ListLabel1">
    <w:name w:val="ListLabel 1"/>
    <w:rsid w:val="00A034E9"/>
    <w:rPr>
      <w:rFonts w:cs="Courier New"/>
    </w:rPr>
  </w:style>
  <w:style w:type="character" w:customStyle="1" w:styleId="a4">
    <w:name w:val="Маркеры списка"/>
    <w:rsid w:val="00A034E9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034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A034E9"/>
    <w:pPr>
      <w:spacing w:after="120"/>
    </w:pPr>
  </w:style>
  <w:style w:type="paragraph" w:styleId="a7">
    <w:name w:val="Title"/>
    <w:basedOn w:val="a5"/>
    <w:next w:val="a8"/>
    <w:qFormat/>
    <w:rsid w:val="00A034E9"/>
  </w:style>
  <w:style w:type="paragraph" w:styleId="a8">
    <w:name w:val="Subtitle"/>
    <w:basedOn w:val="a5"/>
    <w:next w:val="a6"/>
    <w:qFormat/>
    <w:rsid w:val="00A034E9"/>
    <w:pPr>
      <w:jc w:val="center"/>
    </w:pPr>
    <w:rPr>
      <w:i/>
      <w:iCs/>
    </w:rPr>
  </w:style>
  <w:style w:type="paragraph" w:styleId="a9">
    <w:name w:val="List"/>
    <w:basedOn w:val="a6"/>
    <w:rsid w:val="00A034E9"/>
    <w:rPr>
      <w:rFonts w:cs="Tahoma"/>
    </w:rPr>
  </w:style>
  <w:style w:type="paragraph" w:customStyle="1" w:styleId="1">
    <w:name w:val="Название1"/>
    <w:basedOn w:val="a"/>
    <w:rsid w:val="00A034E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034E9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A034E9"/>
    <w:pPr>
      <w:suppressLineNumbers/>
    </w:pPr>
  </w:style>
  <w:style w:type="paragraph" w:customStyle="1" w:styleId="11">
    <w:name w:val="Абзац списка1"/>
    <w:basedOn w:val="a"/>
    <w:rsid w:val="00A03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E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034E9"/>
  </w:style>
  <w:style w:type="character" w:customStyle="1" w:styleId="ListLabel1">
    <w:name w:val="ListLabel 1"/>
    <w:rsid w:val="00A034E9"/>
    <w:rPr>
      <w:rFonts w:cs="Courier New"/>
    </w:rPr>
  </w:style>
  <w:style w:type="character" w:customStyle="1" w:styleId="a4">
    <w:name w:val="Маркеры списка"/>
    <w:rsid w:val="00A034E9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034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A034E9"/>
    <w:pPr>
      <w:spacing w:after="120"/>
    </w:pPr>
  </w:style>
  <w:style w:type="paragraph" w:styleId="a7">
    <w:name w:val="Title"/>
    <w:basedOn w:val="a5"/>
    <w:next w:val="a8"/>
    <w:qFormat/>
    <w:rsid w:val="00A034E9"/>
  </w:style>
  <w:style w:type="paragraph" w:styleId="a8">
    <w:name w:val="Subtitle"/>
    <w:basedOn w:val="a5"/>
    <w:next w:val="a6"/>
    <w:qFormat/>
    <w:rsid w:val="00A034E9"/>
    <w:pPr>
      <w:jc w:val="center"/>
    </w:pPr>
    <w:rPr>
      <w:i/>
      <w:iCs/>
    </w:rPr>
  </w:style>
  <w:style w:type="paragraph" w:styleId="a9">
    <w:name w:val="List"/>
    <w:basedOn w:val="a6"/>
    <w:rsid w:val="00A034E9"/>
    <w:rPr>
      <w:rFonts w:cs="Tahoma"/>
    </w:rPr>
  </w:style>
  <w:style w:type="paragraph" w:customStyle="1" w:styleId="1">
    <w:name w:val="Название1"/>
    <w:basedOn w:val="a"/>
    <w:rsid w:val="00A034E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034E9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A034E9"/>
    <w:pPr>
      <w:suppressLineNumbers/>
    </w:pPr>
  </w:style>
  <w:style w:type="paragraph" w:customStyle="1" w:styleId="11">
    <w:name w:val="Абзац списка1"/>
    <w:basedOn w:val="a"/>
    <w:rsid w:val="00A0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1900-12-31T21:00:00Z</cp:lastPrinted>
  <dcterms:created xsi:type="dcterms:W3CDTF">2019-03-28T16:42:00Z</dcterms:created>
  <dcterms:modified xsi:type="dcterms:W3CDTF">2019-03-28T16:42:00Z</dcterms:modified>
</cp:coreProperties>
</file>