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center"/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none"/>
        </w:rPr>
        <w:t xml:space="preserve">Краснодарский край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center"/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none"/>
        </w:rPr>
        <w:t>Муниципальное образование Крымский район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center"/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none"/>
        </w:rPr>
        <w:t xml:space="preserve">Муниципальное общеобразовательное учреждение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center"/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none"/>
        </w:rPr>
        <w:t>средняя общеобразовательная школа №44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center"/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none"/>
        </w:rPr>
        <w:t>х. Новоукраинского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center"/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none"/>
        </w:rPr>
        <w:t>муниципального образования Крымский район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left="4962" w:hanging="0"/>
        <w:rPr>
          <w:sz w:val="24"/>
          <w:sz w:val="24"/>
          <w:szCs w:val="24"/>
          <w:rFonts w:ascii="Times New Roman" w:hAnsi="Times New Roman" w:eastAsia="" w:cs="Cambria"/>
          <w:color w:val="000000"/>
          <w:lang w:val="ru-RU" w:eastAsia="ru-RU" w:bidi="ar-SA"/>
        </w:rPr>
      </w:pPr>
      <w:r>
        <w:rPr>
          <w:rFonts w:eastAsia="" w:cs="Cambria" w:ascii="Times New Roman" w:hAnsi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left="4962" w:hanging="0"/>
        <w:rPr>
          <w:sz w:val="24"/>
          <w:sz w:val="24"/>
          <w:szCs w:val="24"/>
          <w:rFonts w:ascii="Times New Roman" w:hAnsi="Times New Roman" w:eastAsia="" w:cs="Cambria"/>
          <w:color w:val="000000"/>
          <w:lang w:val="ru-RU" w:eastAsia="ru-RU" w:bidi="ar-SA"/>
        </w:rPr>
      </w:pPr>
      <w:r>
        <w:rPr>
          <w:rFonts w:eastAsia="" w:cs="Cambria" w:ascii="Times New Roman" w:hAnsi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hanging="0"/>
        <w:jc w:val="right"/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hanging="0"/>
        <w:jc w:val="right"/>
      </w:pPr>
      <w:r>
        <w:rPr>
          <w:rFonts w:ascii="Times New Roman" w:hAnsi="Times New Roman"/>
          <w:color w:val="000000"/>
          <w:sz w:val="24"/>
          <w:szCs w:val="24"/>
        </w:rPr>
        <w:t>Решение педсовета протокол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left="5760" w:hanging="0"/>
        <w:jc w:val="right"/>
      </w:pP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1 от 31 августа 2018   года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left="5760" w:hanging="0"/>
        <w:jc w:val="righ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педсовета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left="5760" w:hanging="0"/>
        <w:jc w:val="right"/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_____________     Л. А. Чалая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right"/>
        <w:rPr>
          <w:sz w:val="24"/>
          <w:b/>
          <w:sz w:val="24"/>
          <w:b/>
          <w:szCs w:val="24"/>
          <w:bCs/>
          <w:rFonts w:ascii="Times New Roman" w:hAnsi="Times New Roman" w:eastAsia="" w:cs="Cambria"/>
          <w:color w:val="000000"/>
          <w:lang w:val="ru-RU" w:eastAsia="ru-RU" w:bidi="ar-SA"/>
        </w:rPr>
      </w:pPr>
      <w:r>
        <w:rPr>
          <w:rFonts w:eastAsia="" w:cs="Cambria"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" w:cs="Cambria"/>
          <w:color w:val="000000"/>
          <w:lang w:val="ru-RU" w:eastAsia="ru-RU" w:bidi="ar-SA"/>
        </w:rPr>
      </w:pPr>
      <w:r>
        <w:rPr>
          <w:rFonts w:eastAsia="" w:cs="Cambria"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" w:cs="Cambria"/>
          <w:color w:val="000000" w:themeColor="text1"/>
          <w:lang w:val="ru-RU" w:eastAsia="ru-RU" w:bidi="ar-SA"/>
        </w:rPr>
      </w:pPr>
      <w:r>
        <w:rPr>
          <w:rFonts w:eastAsia="" w:cs="Cambria" w:ascii="Times New Roman" w:hAnsi="Times New Roman"/>
          <w:b/>
          <w:bCs/>
          <w:color w:val="000000" w:themeColor="text1"/>
          <w:sz w:val="24"/>
          <w:szCs w:val="24"/>
          <w:lang w:val="ru-RU" w:eastAsia="ru-RU" w:bidi="ar-SA"/>
        </w:rPr>
      </w:r>
      <w:r/>
    </w:p>
    <w:p>
      <w:pPr>
        <w:pStyle w:val="3"/>
        <w:spacing w:lineRule="auto" w:line="240" w:before="0" w:after="0"/>
        <w:jc w:val="center"/>
        <w:rPr>
          <w:sz w:val="24"/>
          <w:i/>
          <w:sz w:val="24"/>
          <w:i/>
          <w:szCs w:val="24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i/>
          <w:color w:val="000000" w:themeColor="text1"/>
          <w:sz w:val="36"/>
          <w:szCs w:val="36"/>
        </w:rPr>
        <w:t>РАБОЧАЯ  ПРОГРАММА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" w:cs="Cambria" w:cstheme="minorBidi" w:eastAsiaTheme="minorEastAsia"/>
          <w:color w:val="00000A"/>
          <w:lang w:val="ru-RU" w:eastAsia="ru-RU" w:bidi="ar-SA"/>
        </w:rPr>
      </w:pPr>
      <w:r>
        <w:rPr>
          <w:rFonts w:eastAsia="" w:cs="Cambria" w:cstheme="minorBidi" w:eastAsiaTheme="minorEastAsia" w:ascii="Times New Roman" w:hAnsi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240" w:before="0" w:after="0"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По  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геометрии </w:t>
      </w:r>
      <w:r/>
    </w:p>
    <w:p>
      <w:pPr>
        <w:pStyle w:val="Normal"/>
        <w:spacing w:lineRule="auto" w:line="240" w:before="0" w:after="0"/>
        <w:rPr>
          <w:sz w:val="32"/>
          <w:sz w:val="32"/>
          <w:szCs w:val="32"/>
          <w:rFonts w:ascii="Times New Roman" w:hAnsi="Times New Roman" w:eastAsia="" w:cs="Cambria" w:cstheme="minorBidi" w:eastAsiaTheme="minorEastAsia"/>
          <w:color w:val="00000A"/>
          <w:lang w:val="ru-RU" w:eastAsia="ru-RU" w:bidi="ar-SA"/>
        </w:rPr>
      </w:pPr>
      <w:r>
        <w:rPr>
          <w:rFonts w:eastAsia="" w:cs="Cambria" w:cstheme="minorBidi" w:eastAsiaTheme="minorEastAsia" w:ascii="Times New Roman" w:hAnsi="Times New Roman"/>
          <w:color w:val="00000A"/>
          <w:sz w:val="32"/>
          <w:szCs w:val="32"/>
          <w:lang w:val="ru-RU" w:eastAsia="ru-RU" w:bidi="ar-SA"/>
        </w:rPr>
      </w:r>
      <w:r/>
    </w:p>
    <w:p>
      <w:pPr>
        <w:pStyle w:val="Normal"/>
        <w:spacing w:lineRule="auto" w:line="240" w:before="0" w:after="0"/>
      </w:pPr>
      <w:bookmarkStart w:id="0" w:name="_GoBack"/>
      <w:r>
        <w:rPr>
          <w:rFonts w:ascii="Times New Roman" w:hAnsi="Times New Roman"/>
          <w:b/>
          <w:bCs/>
          <w:sz w:val="32"/>
          <w:szCs w:val="32"/>
          <w:u w:val="none"/>
        </w:rPr>
        <w:t>У</w:t>
      </w:r>
      <w:bookmarkEnd w:id="0"/>
      <w:r>
        <w:rPr>
          <w:rFonts w:ascii="Times New Roman" w:hAnsi="Times New Roman"/>
          <w:b/>
          <w:bCs/>
          <w:sz w:val="32"/>
          <w:szCs w:val="32"/>
          <w:u w:val="none"/>
        </w:rPr>
        <w:t>ровень образования</w:t>
      </w:r>
      <w:r>
        <w:rPr>
          <w:rFonts w:ascii="Times New Roman" w:hAnsi="Times New Roman"/>
          <w:b w:val="false"/>
          <w:bCs w:val="false"/>
          <w:sz w:val="32"/>
          <w:szCs w:val="32"/>
          <w:u w:val="none"/>
        </w:rPr>
        <w:t xml:space="preserve">-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основное общее, 7-9 класс ( ФГОС)</w:t>
      </w:r>
      <w:r/>
    </w:p>
    <w:p>
      <w:pPr>
        <w:pStyle w:val="Normal"/>
        <w:spacing w:lineRule="auto" w:line="240" w:before="0" w:after="0"/>
        <w:rPr>
          <w:sz w:val="32"/>
          <w:u w:val="none"/>
          <w:b/>
          <w:sz w:val="32"/>
          <w:b/>
          <w:szCs w:val="32"/>
          <w:bCs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bCs/>
          <w:color w:val="00000A"/>
          <w:sz w:val="32"/>
          <w:szCs w:val="32"/>
          <w:u w:val="none"/>
          <w:lang w:val="ru-RU" w:eastAsia="ru-RU" w:bidi="ar-SA"/>
        </w:rPr>
      </w:r>
      <w:r/>
    </w:p>
    <w:p>
      <w:pPr>
        <w:pStyle w:val="Normal"/>
        <w:spacing w:lineRule="auto" w:line="240" w:before="0" w:after="0"/>
        <w:rPr>
          <w:sz w:val="32"/>
          <w:sz w:val="32"/>
          <w:szCs w:val="32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32"/>
          <w:szCs w:val="32"/>
          <w:lang w:val="ru-RU" w:eastAsia="ru-RU" w:bidi="ar-SA"/>
        </w:rPr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Количество часов</w:t>
      </w:r>
      <w:r>
        <w:rPr>
          <w:rFonts w:ascii="Times New Roman" w:hAnsi="Times New Roman"/>
          <w:sz w:val="32"/>
          <w:szCs w:val="32"/>
        </w:rPr>
        <w:t xml:space="preserve"> -  </w:t>
      </w:r>
      <w:r>
        <w:rPr>
          <w:rFonts w:ascii="Times New Roman" w:hAnsi="Times New Roman"/>
          <w:b/>
          <w:sz w:val="32"/>
          <w:szCs w:val="32"/>
          <w:u w:val="single"/>
        </w:rPr>
        <w:t>204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24"/>
          <w:sz w:val="24"/>
          <w:szCs w:val="24"/>
          <w:rFonts w:ascii="Times New Roman" w:hAnsi="Times New Roman" w:eastAsia="" w:cs="Cambria"/>
          <w:color w:val="000000"/>
          <w:lang w:val="ru-RU" w:eastAsia="ru-RU" w:bidi="ar-SA"/>
        </w:rPr>
      </w:pPr>
      <w:r>
        <w:rPr>
          <w:rFonts w:eastAsia="" w:cs="Cambria" w:ascii="Times New Roman" w:hAnsi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24"/>
          <w:sz w:val="24"/>
          <w:szCs w:val="24"/>
          <w:rFonts w:ascii="Times New Roman" w:hAnsi="Times New Roman" w:eastAsia="" w:cs="Cambria"/>
          <w:color w:val="000000"/>
          <w:lang w:val="ru-RU" w:eastAsia="ru-RU" w:bidi="ar-SA"/>
        </w:rPr>
      </w:pPr>
      <w:r>
        <w:rPr>
          <w:rFonts w:eastAsia="" w:cs="Cambria" w:ascii="Times New Roman" w:hAnsi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24"/>
          <w:sz w:val="24"/>
          <w:szCs w:val="24"/>
          <w:rFonts w:ascii="Times New Roman" w:hAnsi="Times New Roman" w:eastAsia="" w:cs="Cambria"/>
          <w:color w:val="000000"/>
          <w:lang w:val="ru-RU" w:eastAsia="ru-RU" w:bidi="ar-SA"/>
        </w:rPr>
      </w:pPr>
      <w:r>
        <w:rPr>
          <w:rFonts w:eastAsia="" w:cs="Cambria" w:ascii="Times New Roman" w:hAnsi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Шабонина О. Ю. ,Косолапова Е. Г.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24"/>
          <w:b/>
          <w:sz w:val="24"/>
          <w:b/>
          <w:szCs w:val="24"/>
          <w:bCs/>
          <w:rFonts w:ascii="Rockwell" w:hAnsi="Rockwell" w:eastAsia="" w:cs="Cambria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Cambria" w:cstheme="minorBidi" w:eastAsiaTheme="minorEastAsia"/>
          <w:b/>
          <w:bCs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24"/>
          <w:sz w:val="24"/>
          <w:szCs w:val="24"/>
          <w:rFonts w:ascii="Rockwell" w:hAnsi="Rockwell" w:eastAsia="" w:cs="Cambria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Cambria" w:cstheme="minorBidi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24"/>
          <w:sz w:val="24"/>
          <w:szCs w:val="24"/>
          <w:rFonts w:ascii="Rockwell" w:hAnsi="Rockwell" w:eastAsia="" w:cs="Cambria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Cambria" w:cstheme="minorBidi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24"/>
          <w:sz w:val="24"/>
          <w:szCs w:val="24"/>
          <w:rFonts w:ascii="Rockwell" w:hAnsi="Rockwell" w:eastAsia="" w:cs="Cambria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Cambria" w:cstheme="minorBidi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24"/>
          <w:sz w:val="24"/>
          <w:szCs w:val="24"/>
          <w:rFonts w:ascii="Rockwell" w:hAnsi="Rockwell" w:eastAsia="" w:cs="Cambria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Cambria" w:cstheme="minorBidi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24"/>
          <w:sz w:val="24"/>
          <w:szCs w:val="24"/>
          <w:rFonts w:ascii="Rockwell" w:hAnsi="Rockwell" w:eastAsia="" w:cs="Cambria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Cambria" w:cstheme="minorBidi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24"/>
          <w:sz w:val="24"/>
          <w:szCs w:val="24"/>
          <w:rFonts w:ascii="Rockwell" w:hAnsi="Rockwell" w:eastAsia="" w:cs="Cambria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Cambria" w:cstheme="minorBidi" w:eastAsiaTheme="minorEastAsia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240" w:before="0" w:after="0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Программа разработана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на основе   Программы общеобразовательных учреждений Геометрия 7-9 / Т.А. Бурмистрова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– 2-е издание, доработанное  М.: Просвешение, 2014.</w:t>
      </w:r>
      <w:r/>
    </w:p>
    <w:p>
      <w:pPr>
        <w:pStyle w:val="1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sz w:val="28"/>
          <w:b/>
          <w:sz w:val="28"/>
          <w:b/>
          <w:szCs w:val="28"/>
          <w:bCs/>
          <w:rFonts w:ascii="Rockwell" w:hAnsi="Rockwell" w:eastAsia="" w:cs="Cambria" w:asciiTheme="majorHAnsi" w:cstheme="majorBidi" w:eastAsiaTheme="majorEastAsia" w:hAnsiTheme="majorHAnsi"/>
          <w:color w:val="365F91" w:themeColor="accent1" w:themeShade="bf"/>
          <w:lang w:val="ru-RU" w:eastAsia="ru-RU" w:bidi="ar-SA"/>
        </w:rPr>
      </w:pPr>
      <w:r>
        <w:rPr>
          <w:rFonts w:eastAsia="" w:cs="Cambria" w:cstheme="majorBidi" w:eastAsiaTheme="majorEastAsia"/>
          <w:b/>
          <w:bCs/>
          <w:color w:val="365F91" w:themeColor="accent1" w:themeShade="bf"/>
          <w:sz w:val="28"/>
          <w:szCs w:val="28"/>
          <w:lang w:val="ru-RU" w:eastAsia="ru-RU" w:bidi="ar-SA"/>
        </w:rPr>
      </w:r>
      <w:r/>
    </w:p>
    <w:p>
      <w:pPr>
        <w:pStyle w:val="1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sz w:val="28"/>
          <w:b/>
          <w:sz w:val="28"/>
          <w:b/>
          <w:szCs w:val="28"/>
          <w:bCs/>
          <w:rFonts w:ascii="Rockwell" w:hAnsi="Rockwell" w:eastAsia="" w:cs="Cambria" w:asciiTheme="majorHAnsi" w:cstheme="majorBidi" w:eastAsiaTheme="majorEastAsia" w:hAnsiTheme="majorHAnsi"/>
          <w:color w:val="365F91" w:themeColor="accent1" w:themeShade="bf"/>
          <w:lang w:val="ru-RU" w:eastAsia="ru-RU" w:bidi="ar-SA"/>
        </w:rPr>
      </w:pPr>
      <w:r>
        <w:rPr>
          <w:rFonts w:eastAsia="" w:cs="Cambria" w:cstheme="majorBidi" w:eastAsiaTheme="majorEastAsia"/>
          <w:b/>
          <w:bCs/>
          <w:color w:val="365F91" w:themeColor="accent1" w:themeShade="bf"/>
          <w:sz w:val="28"/>
          <w:szCs w:val="28"/>
          <w:lang w:val="ru-RU" w:eastAsia="ru-RU" w:bidi="ar-SA"/>
        </w:rPr>
      </w:r>
      <w:r/>
    </w:p>
    <w:p>
      <w:pPr>
        <w:pStyle w:val="1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sz w:val="28"/>
          <w:b/>
          <w:sz w:val="28"/>
          <w:b/>
          <w:szCs w:val="28"/>
          <w:bCs/>
          <w:rFonts w:ascii="Rockwell" w:hAnsi="Rockwell" w:eastAsia="" w:cs="Cambria" w:asciiTheme="majorHAnsi" w:cstheme="majorBidi" w:eastAsiaTheme="majorEastAsia" w:hAnsiTheme="majorHAnsi"/>
          <w:color w:val="365F91" w:themeColor="accent1" w:themeShade="bf"/>
          <w:lang w:val="ru-RU" w:eastAsia="ru-RU" w:bidi="ar-SA"/>
        </w:rPr>
      </w:pPr>
      <w:r>
        <w:rPr>
          <w:rFonts w:eastAsia="" w:cs="Cambria" w:cstheme="majorBidi" w:eastAsiaTheme="majorEastAsia"/>
          <w:b/>
          <w:bCs/>
          <w:color w:val="365F91" w:themeColor="accent1" w:themeShade="bf"/>
          <w:sz w:val="28"/>
          <w:szCs w:val="28"/>
          <w:lang w:val="ru-RU" w:eastAsia="ru-RU" w:bidi="ar-SA"/>
        </w:rPr>
      </w:r>
      <w:r/>
    </w:p>
    <w:p>
      <w:pPr>
        <w:pStyle w:val="1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sz w:val="28"/>
          <w:b/>
          <w:sz w:val="28"/>
          <w:b/>
          <w:szCs w:val="28"/>
          <w:bCs/>
          <w:rFonts w:ascii="Rockwell" w:hAnsi="Rockwell" w:eastAsia="" w:cs="Cambria" w:asciiTheme="majorHAnsi" w:cstheme="majorBidi" w:eastAsiaTheme="majorEastAsia" w:hAnsiTheme="majorHAnsi"/>
          <w:color w:val="365F91" w:themeColor="accent1" w:themeShade="bf"/>
          <w:lang w:val="ru-RU" w:eastAsia="ru-RU" w:bidi="ar-SA"/>
        </w:rPr>
      </w:pPr>
      <w:r>
        <w:rPr>
          <w:rFonts w:eastAsia="" w:cs="Cambria" w:cstheme="majorBidi" w:eastAsiaTheme="majorEastAsia"/>
          <w:b/>
          <w:bCs/>
          <w:color w:val="365F91" w:themeColor="accent1" w:themeShade="bf"/>
          <w:sz w:val="28"/>
          <w:szCs w:val="28"/>
          <w:lang w:val="ru-RU" w:eastAsia="ru-RU" w:bidi="ar-SA"/>
        </w:rPr>
      </w:r>
      <w:r/>
    </w:p>
    <w:p>
      <w:pPr>
        <w:pStyle w:val="1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sz w:val="28"/>
          <w:b/>
          <w:sz w:val="28"/>
          <w:b/>
          <w:szCs w:val="28"/>
          <w:bCs/>
          <w:rFonts w:ascii="Rockwell" w:hAnsi="Rockwell" w:eastAsia="" w:cs="Cambria" w:asciiTheme="majorHAnsi" w:cstheme="majorBidi" w:eastAsiaTheme="majorEastAsia" w:hAnsiTheme="majorHAnsi"/>
          <w:color w:val="365F91" w:themeColor="accent1" w:themeShade="bf"/>
          <w:lang w:val="ru-RU" w:eastAsia="ru-RU" w:bidi="ar-SA"/>
        </w:rPr>
      </w:pPr>
      <w:r>
        <w:rPr>
          <w:rFonts w:eastAsia="" w:cs="Cambria" w:cstheme="majorBidi" w:eastAsiaTheme="majorEastAsia"/>
          <w:b/>
          <w:bCs/>
          <w:color w:val="365F91" w:themeColor="accent1" w:themeShade="bf"/>
          <w:sz w:val="28"/>
          <w:szCs w:val="28"/>
          <w:lang w:val="ru-RU" w:eastAsia="ru-RU" w:bidi="ar-SA"/>
        </w:rPr>
      </w:r>
      <w:r/>
    </w:p>
    <w:p>
      <w:pPr>
        <w:pStyle w:val="1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sz w:val="28"/>
          <w:b/>
          <w:sz w:val="28"/>
          <w:b/>
          <w:szCs w:val="28"/>
          <w:bCs/>
          <w:rFonts w:ascii="Rockwell" w:hAnsi="Rockwell" w:eastAsia="" w:cs="Cambria" w:asciiTheme="majorHAnsi" w:cstheme="majorBidi" w:eastAsiaTheme="majorEastAsia" w:hAnsiTheme="majorHAnsi"/>
          <w:color w:val="365F91" w:themeColor="accent1" w:themeShade="bf"/>
          <w:lang w:val="ru-RU" w:eastAsia="ru-RU" w:bidi="ar-SA"/>
        </w:rPr>
      </w:pPr>
      <w:r>
        <w:rPr>
          <w:rFonts w:eastAsia="" w:cs="Cambria" w:cstheme="majorBidi" w:eastAsiaTheme="majorEastAsia"/>
          <w:b/>
          <w:bCs/>
          <w:color w:val="365F91" w:themeColor="accent1" w:themeShade="bf"/>
          <w:sz w:val="28"/>
          <w:szCs w:val="28"/>
          <w:lang w:val="ru-RU" w:eastAsia="ru-RU" w:bidi="ar-SA"/>
        </w:rPr>
      </w:r>
      <w:r/>
    </w:p>
    <w:p>
      <w:pPr>
        <w:pStyle w:val="1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sz w:val="28"/>
          <w:b/>
          <w:sz w:val="28"/>
          <w:b/>
          <w:szCs w:val="28"/>
          <w:bCs/>
          <w:rFonts w:ascii="Rockwell" w:hAnsi="Rockwell" w:eastAsia="" w:cs="Cambria" w:asciiTheme="majorHAnsi" w:cstheme="majorBidi" w:eastAsiaTheme="majorEastAsia" w:hAnsiTheme="majorHAnsi"/>
          <w:color w:val="365F91" w:themeColor="accent1" w:themeShade="bf"/>
          <w:lang w:val="ru-RU" w:eastAsia="ru-RU" w:bidi="ar-SA"/>
        </w:rPr>
      </w:pPr>
      <w:r>
        <w:rPr>
          <w:rFonts w:eastAsia="" w:cs="Cambria" w:cstheme="majorBidi" w:eastAsiaTheme="majorEastAsia"/>
          <w:b/>
          <w:bCs/>
          <w:color w:val="365F91" w:themeColor="accent1" w:themeShade="bf"/>
          <w:sz w:val="28"/>
          <w:szCs w:val="28"/>
          <w:lang w:val="ru-RU" w:eastAsia="ru-RU" w:bidi="ar-SA"/>
        </w:rPr>
      </w:r>
      <w:r/>
    </w:p>
    <w:p>
      <w:pPr>
        <w:pStyle w:val="1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sz w:val="28"/>
          <w:b/>
          <w:sz w:val="28"/>
          <w:b/>
          <w:szCs w:val="28"/>
          <w:bCs/>
          <w:rFonts w:ascii="Rockwell" w:hAnsi="Rockwell" w:eastAsia="" w:cs="Cambria" w:asciiTheme="majorHAnsi" w:cstheme="majorBidi" w:eastAsiaTheme="majorEastAsia" w:hAnsiTheme="majorHAnsi"/>
          <w:color w:val="365F91" w:themeColor="accent1" w:themeShade="bf"/>
          <w:lang w:val="ru-RU" w:eastAsia="ru-RU" w:bidi="ar-SA"/>
        </w:rPr>
      </w:pPr>
      <w:r>
        <w:rPr>
          <w:rFonts w:eastAsia="" w:cs="Cambria" w:cstheme="majorBidi" w:eastAsiaTheme="majorEastAsia"/>
          <w:b/>
          <w:bCs/>
          <w:color w:val="365F91" w:themeColor="accent1" w:themeShade="bf"/>
          <w:sz w:val="28"/>
          <w:szCs w:val="28"/>
          <w:lang w:val="ru-RU" w:eastAsia="ru-RU" w:bidi="ar-SA"/>
        </w:rPr>
      </w:r>
      <w:r/>
    </w:p>
    <w:p>
      <w:pPr>
        <w:pStyle w:val="1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sz w:val="28"/>
          <w:b/>
          <w:sz w:val="28"/>
          <w:b/>
          <w:szCs w:val="28"/>
          <w:bCs/>
          <w:rFonts w:ascii="Rockwell" w:hAnsi="Rockwell" w:eastAsia="" w:cs="Cambria" w:asciiTheme="majorHAnsi" w:cstheme="majorBidi" w:eastAsiaTheme="majorEastAsia" w:hAnsiTheme="majorHAnsi"/>
          <w:color w:val="365F91" w:themeColor="accent1" w:themeShade="bf"/>
          <w:lang w:val="ru-RU" w:eastAsia="ru-RU" w:bidi="ar-SA"/>
        </w:rPr>
      </w:pPr>
      <w:r>
        <w:rPr>
          <w:rFonts w:eastAsia="" w:cs="Cambria" w:cstheme="majorBidi" w:eastAsiaTheme="majorEastAsia"/>
          <w:b/>
          <w:bCs/>
          <w:color w:val="365F91" w:themeColor="accent1" w:themeShade="bf"/>
          <w:sz w:val="28"/>
          <w:szCs w:val="28"/>
          <w:lang w:val="ru-RU" w:eastAsia="ru-RU" w:bidi="ar-SA"/>
        </w:rPr>
      </w:r>
      <w:r/>
    </w:p>
    <w:p>
      <w:pPr>
        <w:pStyle w:val="1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sz w:val="28"/>
          <w:b/>
          <w:sz w:val="28"/>
          <w:b/>
          <w:szCs w:val="28"/>
          <w:bCs/>
          <w:rFonts w:ascii="Rockwell" w:hAnsi="Rockwell" w:eastAsia="" w:cs="Cambria" w:asciiTheme="majorHAnsi" w:cstheme="majorBidi" w:eastAsiaTheme="majorEastAsia" w:hAnsiTheme="majorHAnsi"/>
          <w:color w:val="365F91" w:themeColor="accent1" w:themeShade="bf"/>
          <w:lang w:val="ru-RU" w:eastAsia="ru-RU" w:bidi="ar-SA"/>
        </w:rPr>
      </w:pPr>
      <w:r>
        <w:rPr>
          <w:rFonts w:eastAsia="" w:cs="Cambria" w:cstheme="majorBidi" w:eastAsiaTheme="majorEastAsia"/>
          <w:b/>
          <w:bCs/>
          <w:color w:val="365F91" w:themeColor="accent1" w:themeShade="bf"/>
          <w:sz w:val="28"/>
          <w:szCs w:val="28"/>
          <w:lang w:val="ru-RU" w:eastAsia="ru-RU" w:bidi="ar-SA"/>
        </w:rPr>
      </w:r>
      <w:r/>
    </w:p>
    <w:p>
      <w:pPr>
        <w:pStyle w:val="1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sz w:val="28"/>
          <w:b/>
          <w:sz w:val="28"/>
          <w:b/>
          <w:szCs w:val="28"/>
          <w:bCs/>
          <w:rFonts w:ascii="Rockwell" w:hAnsi="Rockwell" w:eastAsia="" w:cs="Cambria" w:asciiTheme="majorHAnsi" w:cstheme="majorBidi" w:eastAsiaTheme="majorEastAsia" w:hAnsiTheme="majorHAnsi"/>
          <w:color w:val="365F91" w:themeColor="accent1" w:themeShade="bf"/>
          <w:lang w:val="ru-RU" w:eastAsia="ru-RU" w:bidi="ar-SA"/>
        </w:rPr>
      </w:pPr>
      <w:r>
        <w:rPr>
          <w:rFonts w:eastAsia="" w:cs="Cambria" w:cstheme="majorBidi" w:eastAsiaTheme="majorEastAsia"/>
          <w:b/>
          <w:bCs/>
          <w:color w:val="365F91" w:themeColor="accent1" w:themeShade="bf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40" w:before="0" w:after="0"/>
        <w:ind w:firstLine="851"/>
        <w:jc w:val="both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1"/>
        <w:numPr>
          <w:ilvl w:val="0"/>
          <w:numId w:val="0"/>
        </w:numPr>
        <w:spacing w:lineRule="auto" w:line="240" w:before="0" w:after="0"/>
        <w:ind w:left="0" w:hanging="360"/>
        <w:jc w:val="center"/>
        <w:rPr>
          <w:sz w:val="24"/>
          <w:b/>
          <w:sz w:val="24"/>
          <w:b/>
          <w:szCs w:val="24"/>
          <w:bCs/>
          <w:rFonts w:ascii="Rockwell" w:hAnsi="Rockwell" w:eastAsia="" w:cs="Cambria" w:asciiTheme="majorHAnsi" w:cstheme="majorBidi" w:eastAsiaTheme="majorEastAsia" w:hAnsiTheme="majorHAnsi"/>
          <w:color w:val="365F91" w:themeColor="accent1" w:themeShade="bf"/>
          <w:lang w:val="ru-RU" w:eastAsia="ru-RU" w:bidi="ar-SA"/>
        </w:rPr>
      </w:pPr>
      <w:r>
        <w:rPr>
          <w:rFonts w:eastAsia="" w:cs="Cambria" w:cstheme="majorBidi" w:eastAsiaTheme="majorEastAsia"/>
          <w:b/>
          <w:bCs/>
          <w:color w:val="365F91" w:themeColor="accent1" w:themeShade="bf"/>
          <w:sz w:val="24"/>
          <w:szCs w:val="24"/>
          <w:lang w:val="ru-RU" w:eastAsia="ru-RU" w:bidi="ar-SA"/>
        </w:rPr>
      </w:r>
      <w:r/>
    </w:p>
    <w:p>
      <w:pPr>
        <w:pStyle w:val="1"/>
        <w:numPr>
          <w:ilvl w:val="0"/>
          <w:numId w:val="0"/>
        </w:numPr>
        <w:spacing w:lineRule="auto" w:line="240" w:before="0" w:after="0"/>
        <w:ind w:left="0" w:hanging="360"/>
        <w:jc w:val="center"/>
        <w:rPr>
          <w:sz w:val="24"/>
          <w:b/>
          <w:sz w:val="24"/>
          <w:b/>
          <w:szCs w:val="24"/>
          <w:bCs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" w:cs="Cambria" w:cstheme="minorBidi" w:eastAsiaTheme="minorEastAsia"/>
          <w:color w:val="00000A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211"/>
        <w:shd w:val="clear" w:color="auto" w:themeColor="" w:themeTint="0" w:themeShade="0" w:fill="auto" w:themeFill="" w:themeFillTint="0" w:themeFillShade="0"/>
        <w:spacing w:lineRule="auto" w:line="240"/>
        <w:ind w:firstLine="360"/>
        <w:jc w:val="center"/>
        <w:rPr>
          <w:sz w:val="24"/>
          <w:i/>
          <w:b/>
          <w:sz w:val="24"/>
          <w:i/>
          <w:b/>
          <w:szCs w:val="24"/>
          <w:iCs/>
          <w:rFonts w:ascii="Times New Roman" w:hAnsi="Times New Roman" w:eastAsia="Times New Roman" w:cs="Cambria" w:cstheme="minorBidi"/>
          <w:color w:val="00000A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</w:pPr>
      <w:r>
        <w:rPr>
          <w:rStyle w:val="23"/>
          <w:rFonts w:ascii="Times New Roman" w:hAnsi="Times New Roman"/>
          <w:b/>
          <w:i w:val="false"/>
          <w:sz w:val="24"/>
          <w:szCs w:val="24"/>
        </w:rPr>
        <w:t>1.Содержание предмета геометрии  7-9 класс.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/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Наглядная геометрия. </w:t>
      </w:r>
      <w:r>
        <w:rPr>
          <w:rFonts w:cs="Times New Roman" w:ascii="Times New Roman" w:hAnsi="Times New Roman"/>
          <w:color w:val="000000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Геометрические фигуры.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 Геометрическое место точек. Свойства биссектрисы угла и серединного перпендикуляра к отрезку. 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Треугольник.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>
        <w:rPr>
          <w:rFonts w:eastAsia="SymbolMat" w:cs="Times New Roman" w:ascii="Times New Roman" w:hAnsi="Times New Roman"/>
          <w:color w:val="000000"/>
          <w:sz w:val="24"/>
          <w:szCs w:val="24"/>
        </w:rPr>
        <w:t>°</w:t>
      </w:r>
      <w:r>
        <w:rPr>
          <w:rFonts w:cs="Times New Roman" w:ascii="Times New Roman" w:hAnsi="Times New Roman"/>
          <w:color w:val="000000"/>
          <w:sz w:val="24"/>
          <w:szCs w:val="24"/>
        </w:rPr>
        <w:t>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Четырёхугольник.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трапеции. 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Многоугольник.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Выпуклые многоугольники. Сумма углов выпуклого многоугольника. Правильные многоугольники. 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Окружность и круг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 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 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n </w:t>
      </w:r>
      <w:r>
        <w:rPr>
          <w:rFonts w:cs="Times New Roman" w:ascii="Times New Roman" w:hAnsi="Times New Roman"/>
          <w:color w:val="000000"/>
          <w:sz w:val="24"/>
          <w:szCs w:val="24"/>
        </w:rPr>
        <w:t>равных частей. Решение задач на вычисление, доказательство и построение с использованием свойств изученных фигур.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Измерение геометрических величин.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Длина отрезка. Расстояние от точки до прямой. Расстояние между параллельными прямыми. Периметр многоугольника. Длина окружности, число </w:t>
      </w:r>
      <w:r>
        <w:rPr>
          <w:rFonts w:eastAsia="SymbolMat" w:cs="Times New Roman" w:ascii="Times New Roman" w:hAnsi="Times New Roman"/>
          <w:color w:val="000000"/>
          <w:sz w:val="24"/>
          <w:szCs w:val="24"/>
        </w:rPr>
        <w:t>π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; длина дуги окружности. Градусная мера угла, соответствие между величиной центрального угла и длиной дуги окружности. 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 Решение задач на вычисление и доказательство с использованием изученных формул. 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Координаты. </w:t>
      </w:r>
      <w:r>
        <w:rPr>
          <w:rFonts w:cs="Times New Roman" w:ascii="Times New Roman" w:hAnsi="Times New Roman"/>
          <w:color w:val="000000"/>
          <w:sz w:val="24"/>
          <w:szCs w:val="24"/>
        </w:rPr>
        <w:t>Уравнение прямой. Координаты середины отрезка. Формула расстояния между двумя точками плоскости. Уравнение окружности.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Векторы. </w:t>
      </w:r>
      <w:r>
        <w:rPr>
          <w:rFonts w:cs="Times New Roman" w:ascii="Times New Roman" w:hAnsi="Times New Roman"/>
          <w:color w:val="000000"/>
          <w:sz w:val="24"/>
          <w:szCs w:val="24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Теоретико-множественные понятия. </w:t>
      </w:r>
      <w:r>
        <w:rPr>
          <w:rFonts w:cs="Times New Roman" w:ascii="Times New Roman" w:hAnsi="Times New Roman"/>
          <w:color w:val="000000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Элементы логики.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Определение. Аксиомы и теоремы. Доказательство. Доказательство от противного. Теорема, обратная данной. Пример и контрпример. Понятие о равносильности, следовании, употребление логических связок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если ...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то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____________...,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в том и только в том случае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логические связки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или.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9A9A9A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Геометрия в историческом развитии. </w:t>
      </w:r>
      <w:r>
        <w:rPr>
          <w:rFonts w:cs="Times New Roman" w:ascii="Times New Roman" w:hAnsi="Times New Roman"/>
          <w:color w:val="000000"/>
          <w:sz w:val="24"/>
          <w:szCs w:val="24"/>
        </w:rPr>
        <w:t>От землемерия к</w:t>
      </w:r>
      <w:r>
        <w:rPr>
          <w:rFonts w:cs="Times New Roman" w:ascii="Times New Roman" w:hAnsi="Times New Roman"/>
          <w:b/>
          <w:bCs/>
          <w:color w:val="9A9A9A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геометрии.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>
        <w:rPr>
          <w:rFonts w:eastAsia="SymbolMat" w:cs="Times New Roman" w:ascii="Times New Roman" w:hAnsi="Times New Roman"/>
          <w:color w:val="000000"/>
          <w:sz w:val="24"/>
          <w:szCs w:val="24"/>
        </w:rPr>
        <w:t>π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>Золотое сечение «Начала» Евклида. Л. Эйлер. Н. И. Лобачевский. История пятого постулата.</w:t>
      </w:r>
      <w:r>
        <w:rPr>
          <w:rFonts w:cs="Times New Roman" w:ascii="Times New Roman" w:hAnsi="Times New Roman"/>
          <w:b/>
          <w:bCs/>
          <w:color w:val="9A9A9A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Изобретение метода координат, позволяющего переводить</w:t>
      </w:r>
      <w:r>
        <w:rPr>
          <w:rFonts w:cs="Times New Roman" w:ascii="Times New Roman" w:hAnsi="Times New Roman"/>
          <w:b/>
          <w:bCs/>
          <w:color w:val="9A9A9A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геометрические объекты на язык алгебры. Р. Декарт и П. Ферма.</w:t>
      </w:r>
      <w:r>
        <w:rPr>
          <w:rFonts w:cs="Times New Roman" w:ascii="Times New Roman" w:hAnsi="Times New Roman"/>
          <w:b/>
          <w:bCs/>
          <w:color w:val="9A9A9A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Примеры различных систем координат на плоскости.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" w:cs="Cambria" w:cstheme="minorBidi" w:eastAsiaTheme="minorEastAsia"/>
          <w:color w:val="00000A"/>
          <w:lang w:val="ru-RU" w:eastAsia="ru-RU" w:bidi="ar-SA"/>
        </w:rPr>
      </w:pPr>
      <w:r>
        <w:rPr>
          <w:rFonts w:eastAsia="" w:cs="Cambria" w:cstheme="minorBidi" w:eastAsiaTheme="minorEastAsia" w:ascii="Times New Roman" w:hAnsi="Times New Roman"/>
          <w:b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2"/>
          <w:sz w:val="22"/>
          <w:szCs w:val="22"/>
          <w:rFonts w:ascii="Rockwell" w:hAnsi="Rockwell" w:eastAsia="" w:cs="Cambria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Cambria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2"/>
          <w:sz w:val="22"/>
          <w:szCs w:val="22"/>
          <w:rFonts w:ascii="Rockwell" w:hAnsi="Rockwell" w:eastAsia="" w:cs="Cambria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Cambria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ascii="Times New Roman" w:hAnsi="Times New Roman"/>
          <w:b/>
          <w:sz w:val="24"/>
          <w:szCs w:val="24"/>
        </w:rPr>
        <w:t>2.Таблица  тематического  распределения  количества  часов</w:t>
      </w:r>
      <w:r/>
    </w:p>
    <w:p>
      <w:pPr>
        <w:pStyle w:val="Normal"/>
        <w:ind w:left="360" w:hanging="0"/>
        <w:jc w:val="center"/>
        <w:rPr>
          <w:sz w:val="24"/>
          <w:b/>
          <w:sz w:val="24"/>
          <w:b/>
          <w:szCs w:val="24"/>
          <w:rFonts w:ascii="Times New Roman" w:hAnsi="Times New Roman" w:eastAsia="" w:cs="Times New Roman" w:eastAsiaTheme="minorEastAsia"/>
          <w:color w:val="00000A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ind w:left="360" w:hanging="0"/>
        <w:jc w:val="center"/>
      </w:pPr>
      <w:r>
        <w:rPr>
          <w:rFonts w:cs="Times New Roman" w:ascii="Times New Roman" w:hAnsi="Times New Roman"/>
          <w:b/>
          <w:sz w:val="24"/>
          <w:szCs w:val="24"/>
        </w:rPr>
        <w:t>7 класс</w:t>
      </w:r>
      <w:r/>
    </w:p>
    <w:tbl>
      <w:tblPr>
        <w:tblW w:w="4450" w:type="pct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5" w:type="dxa"/>
          <w:left w:w="-7" w:type="dxa"/>
          <w:bottom w:w="15" w:type="dxa"/>
          <w:right w:w="15" w:type="dxa"/>
        </w:tblCellMar>
      </w:tblPr>
      <w:tblGrid>
        <w:gridCol w:w="1082"/>
        <w:gridCol w:w="2328"/>
        <w:gridCol w:w="1077"/>
        <w:gridCol w:w="3"/>
        <w:gridCol w:w="5239"/>
      </w:tblGrid>
      <w:tr>
        <w:trPr/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66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/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66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Тема, основное содержание по темам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66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программа</w:t>
            </w:r>
            <w:r/>
          </w:p>
        </w:tc>
        <w:tc>
          <w:tcPr>
            <w:tcW w:w="5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66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  <w:r/>
          </w:p>
        </w:tc>
      </w:tr>
      <w:tr>
        <w:trPr/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/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I. Начальные геометрические сведения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Прямая и отрезок. Луч и угол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Сравнение отрезков и углов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Измерение отрезков. Измерение углов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Перпендикулярные прямые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/>
          </w:p>
        </w:tc>
        <w:tc>
          <w:tcPr>
            <w:tcW w:w="5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Объяснять,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 объяснять,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812" w:hRule="atLeast"/>
        </w:trPr>
        <w:tc>
          <w:tcPr>
            <w:tcW w:w="10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/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II. Треугольники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/>
          </w:p>
        </w:tc>
        <w:tc>
          <w:tcPr>
            <w:tcW w:w="52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проведённым из данной точки к данной прямой; формулировать и доказывать теорему о перпендикуляре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треугольника;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анализировать возможные случаи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40" w:hRule="atLeast"/>
        </w:trPr>
        <w:tc>
          <w:tcPr>
            <w:tcW w:w="108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3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2.1 Признаки равенства треугольников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i/>
                <w:sz w:val="24"/>
                <w:i/>
                <w:szCs w:val="24"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i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09" w:hanging="36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Первый, второй и третий признак равенства треугольников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09" w:hanging="36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Медианы, биссектрисы и высоты треугольника</w:t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i/>
                <w:sz w:val="24"/>
                <w:i/>
                <w:szCs w:val="24"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i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0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11</w:t>
            </w:r>
            <w:r/>
          </w:p>
        </w:tc>
        <w:tc>
          <w:tcPr>
            <w:tcW w:w="5242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Cambria"/>
                <w:color w:val="000000"/>
                <w:lang w:val="ru-RU" w:eastAsia="ru-RU" w:bidi="ar-SA"/>
              </w:rPr>
            </w:pPr>
            <w:r>
              <w:rPr>
                <w:rFonts w:eastAsia="Times New Roman" w:cs="Cambria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3838" w:hRule="atLeast"/>
        </w:trPr>
        <w:tc>
          <w:tcPr>
            <w:tcW w:w="108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3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ind w:left="0" w:hanging="720"/>
              <w:contextualSpacing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задач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09" w:hanging="36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 на построение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09" w:hanging="36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 на применение признаков равенства треугольников</w:t>
            </w:r>
            <w:r/>
          </w:p>
        </w:tc>
        <w:tc>
          <w:tcPr>
            <w:tcW w:w="107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/>
          </w:p>
        </w:tc>
        <w:tc>
          <w:tcPr>
            <w:tcW w:w="5242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Cambria"/>
                <w:color w:val="000000"/>
                <w:lang w:val="ru-RU" w:eastAsia="ru-RU" w:bidi="ar-SA"/>
              </w:rPr>
            </w:pPr>
            <w:r>
              <w:rPr>
                <w:rFonts w:eastAsia="Times New Roman" w:cs="Cambria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3096" w:hRule="atLeast"/>
        </w:trPr>
        <w:tc>
          <w:tcPr>
            <w:tcW w:w="10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/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III. Параллельные прямые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/>
          </w:p>
        </w:tc>
        <w:tc>
          <w:tcPr>
            <w:tcW w:w="52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аксиомы уже использовались ранее; формулировать аксиому параллельных прямых и выводить следствия из неё; 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объяснять, в чём заключается метод доказательства от противного: формулировать и доказывать теоремы об углах с соответственно параллельными и перпендикулярными сторонами; приводить примеры использования этого метода; решать задачи на вычисление, доказательство и построение, связанные с параллельными прямыми</w:t>
            </w:r>
            <w:r/>
          </w:p>
        </w:tc>
      </w:tr>
      <w:tr>
        <w:trPr>
          <w:trHeight w:val="5115" w:hRule="atLeast"/>
        </w:trPr>
        <w:tc>
          <w:tcPr>
            <w:tcW w:w="108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3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3.1 Признаки параллельности прямых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Признаки параллельности прямых двух прямых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Аксиома параллельности прямых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i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0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/>
          </w:p>
        </w:tc>
        <w:tc>
          <w:tcPr>
            <w:tcW w:w="5242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Cambria"/>
                <w:color w:val="000000"/>
                <w:lang w:val="ru-RU" w:eastAsia="ru-RU" w:bidi="ar-SA"/>
              </w:rPr>
            </w:pPr>
            <w:r>
              <w:rPr>
                <w:rFonts w:eastAsia="Times New Roman" w:cs="Cambria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906" w:hRule="atLeast"/>
        </w:trPr>
        <w:tc>
          <w:tcPr>
            <w:tcW w:w="108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3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3.2. Решение задач</w:t>
            </w:r>
            <w:r/>
          </w:p>
        </w:tc>
        <w:tc>
          <w:tcPr>
            <w:tcW w:w="107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  <w:r/>
          </w:p>
        </w:tc>
        <w:tc>
          <w:tcPr>
            <w:tcW w:w="5242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Cambria"/>
                <w:color w:val="000000"/>
                <w:lang w:val="ru-RU" w:eastAsia="ru-RU" w:bidi="ar-SA"/>
              </w:rPr>
            </w:pPr>
            <w:r>
              <w:rPr>
                <w:rFonts w:eastAsia="Times New Roman" w:cs="Cambria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4648" w:hRule="atLeast"/>
        </w:trPr>
        <w:tc>
          <w:tcPr>
            <w:tcW w:w="10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/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IV. Соотношения между сторонами и углами треугольника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/>
          </w:p>
        </w:tc>
        <w:tc>
          <w:tcPr>
            <w:tcW w:w="52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Формулировать и доказывать теорему о сумме углов треугольника и её следствие о внешнем угле треугольника, проводить классификацию треугольников по углам; 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формулировать и доказывать теоремы о свойствах прямоугольных треугольников (прямоугольный треугольник с углом 30</w:t>
            </w:r>
            <w:r>
              <w:rPr>
                <w:rFonts w:eastAsia="SymbolMat" w:cs="Times New Roman" w:ascii="Times New Roman" w:hAnsi="Times New Roman"/>
                <w:sz w:val="24"/>
                <w:szCs w:val="24"/>
              </w:rPr>
              <w:t>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признаки равенства прямоугольных треугольников); формулировать определения расстояния от точки до прямой, расстояния между параллельными прямыми; решать задачи на вычисления, доказательство и построение, связанные с соотношениями между сторонами и углами тре угольника и расстоянием между параллельными прямыми, при необходимости проводить по ходу решения дополнительные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построения, сопоставлять полученный результат с условием задачи, в задачах на построение исследовать возможные случаи</w:t>
            </w:r>
            <w:r/>
          </w:p>
        </w:tc>
      </w:tr>
      <w:tr>
        <w:trPr>
          <w:trHeight w:val="4944" w:hRule="atLeast"/>
        </w:trPr>
        <w:tc>
          <w:tcPr>
            <w:tcW w:w="108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3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Соотношения между сторонами и углами треугольника</w:t>
            </w:r>
            <w:r/>
          </w:p>
          <w:p>
            <w:pPr>
              <w:pStyle w:val="ListParagraph"/>
              <w:spacing w:lineRule="auto" w:line="240" w:before="0" w:after="0"/>
              <w:contextualSpacing/>
              <w:rPr>
                <w:sz w:val="24"/>
                <w:i/>
                <w:sz w:val="24"/>
                <w:i/>
                <w:szCs w:val="24"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i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hanging="36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Сумма углов треугольника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0" w:hanging="360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Соотношения между сторонами и углами треугольника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0" w:hanging="36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Прямоугольные треугольники</w:t>
            </w:r>
            <w:r/>
          </w:p>
        </w:tc>
        <w:tc>
          <w:tcPr>
            <w:tcW w:w="10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  <w:r/>
          </w:p>
        </w:tc>
        <w:tc>
          <w:tcPr>
            <w:tcW w:w="5242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Cambria"/>
                <w:color w:val="000000"/>
                <w:lang w:val="ru-RU" w:eastAsia="ru-RU" w:bidi="ar-SA"/>
              </w:rPr>
            </w:pPr>
            <w:r>
              <w:rPr>
                <w:rFonts w:eastAsia="Times New Roman" w:cs="Cambria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55" w:hRule="atLeast"/>
        </w:trPr>
        <w:tc>
          <w:tcPr>
            <w:tcW w:w="108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3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 на построение</w:t>
            </w:r>
            <w:r/>
          </w:p>
          <w:p>
            <w:pPr>
              <w:pStyle w:val="ListParagraph"/>
              <w:spacing w:lineRule="auto" w:line="240" w:before="0" w:after="0"/>
              <w:contextualSpacing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1.Построение треугольника по трем элементам</w:t>
            </w:r>
            <w:r/>
          </w:p>
          <w:p>
            <w:pPr>
              <w:pStyle w:val="ListParagraph"/>
              <w:spacing w:lineRule="auto" w:line="240" w:before="0" w:after="0"/>
              <w:contextualSpacing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Решение задач</w:t>
            </w:r>
            <w:r/>
          </w:p>
        </w:tc>
        <w:tc>
          <w:tcPr>
            <w:tcW w:w="107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  <w:r/>
          </w:p>
        </w:tc>
        <w:tc>
          <w:tcPr>
            <w:tcW w:w="5242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Cambria"/>
                <w:color w:val="000000"/>
                <w:lang w:val="ru-RU" w:eastAsia="ru-RU" w:bidi="ar-SA"/>
              </w:rPr>
            </w:pPr>
            <w:r>
              <w:rPr>
                <w:rFonts w:eastAsia="Times New Roman" w:cs="Cambria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/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. Решение задач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Повторение по теме "Начальные геометрические сведения"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Повторение по теме "Признаки равенства треугольников. Равнобедренный треугольник"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Повторение по теме "Параллельные прямые"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Повторение по теме "Соотношения между сторонами и углами треугольника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Повторение по теме "Задачи на построение"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/>
          </w:p>
        </w:tc>
        <w:tc>
          <w:tcPr>
            <w:tcW w:w="5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Строят логические цепи рассуждений.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Предвосхищают результат и уровень усвоения (какой будет результат?).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Умеют слушать и слышать друг друга.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Выдвигают и обосновывают гипотезы, предлагают способы их проверки.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 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Понимают возможность различных точек зрения, не совпадающих с собственной.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Осознанно и произвольно строят речевые высказывания в устной и письменной форме.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Умеют с помощью вопросов добывать недостающую информацию.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Осознанно и произвольно строят речевые высказывания в письменной форме.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Осознают качество и уровень усвоения.</w:t>
            </w:r>
            <w:r/>
          </w:p>
          <w:p>
            <w:pPr>
              <w:pStyle w:val="Normal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Придерживаются морально-этических и психологических принципов общения и сотрудничества.</w:t>
            </w:r>
            <w:r/>
          </w:p>
        </w:tc>
      </w:tr>
      <w:tr>
        <w:trPr/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4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/>
          </w:p>
        </w:tc>
        <w:tc>
          <w:tcPr>
            <w:tcW w:w="5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68 часов</w:t>
            </w:r>
            <w:r/>
          </w:p>
        </w:tc>
      </w:tr>
    </w:tbl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right="15" w:hanging="0"/>
        <w:jc w:val="center"/>
        <w:rPr>
          <w:sz w:val="24"/>
          <w:b/>
          <w:sz w:val="24"/>
          <w:b/>
          <w:szCs w:val="24"/>
          <w:rFonts w:ascii="Times New Roman" w:hAnsi="Times New Roman" w:eastAsia="" w:cs="Cambria"/>
          <w:color w:val="000000"/>
          <w:lang w:val="ru-RU" w:eastAsia="ru-RU" w:bidi="ar-SA"/>
        </w:rPr>
      </w:pPr>
      <w:r>
        <w:rPr>
          <w:rFonts w:eastAsia="" w:cs="Cambria" w:ascii="Times New Roman" w:hAnsi="Times New Roman"/>
          <w:b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right="15" w:hanging="0"/>
        <w:jc w:val="center"/>
        <w:rPr>
          <w:sz w:val="24"/>
          <w:b/>
          <w:sz w:val="24"/>
          <w:b/>
          <w:szCs w:val="24"/>
          <w:rFonts w:ascii="Times New Roman" w:hAnsi="Times New Roman" w:eastAsia="" w:cs="Cambria"/>
          <w:color w:val="000000"/>
          <w:lang w:val="ru-RU" w:eastAsia="ru-RU" w:bidi="ar-SA"/>
        </w:rPr>
      </w:pPr>
      <w:r>
        <w:rPr>
          <w:rFonts w:eastAsia="" w:cs="Cambria" w:ascii="Times New Roman" w:hAnsi="Times New Roman"/>
          <w:b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right="15" w:hanging="0"/>
        <w:jc w:val="center"/>
        <w:rPr>
          <w:sz w:val="24"/>
          <w:b/>
          <w:sz w:val="24"/>
          <w:b/>
          <w:szCs w:val="24"/>
          <w:rFonts w:ascii="Times New Roman" w:hAnsi="Times New Roman" w:eastAsia="" w:cs="Cambria"/>
          <w:color w:val="000000"/>
          <w:lang w:val="ru-RU" w:eastAsia="ru-RU" w:bidi="ar-SA"/>
        </w:rPr>
      </w:pPr>
      <w:r>
        <w:rPr>
          <w:rFonts w:eastAsia="" w:cs="Cambria" w:ascii="Times New Roman" w:hAnsi="Times New Roman"/>
          <w:b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right="15" w:hanging="0"/>
        <w:jc w:val="center"/>
        <w:rPr>
          <w:sz w:val="24"/>
          <w:b/>
          <w:sz w:val="24"/>
          <w:b/>
          <w:szCs w:val="24"/>
          <w:rFonts w:ascii="Times New Roman" w:hAnsi="Times New Roman" w:eastAsia="" w:cs="Cambria"/>
          <w:color w:val="000000"/>
          <w:lang w:val="ru-RU" w:eastAsia="ru-RU" w:bidi="ar-SA"/>
        </w:rPr>
      </w:pPr>
      <w:r>
        <w:rPr>
          <w:rFonts w:eastAsia="" w:cs="Cambria" w:ascii="Times New Roman" w:hAnsi="Times New Roman"/>
          <w:b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right="15" w:hanging="0"/>
        <w:jc w:val="center"/>
        <w:rPr>
          <w:sz w:val="24"/>
          <w:b/>
          <w:sz w:val="24"/>
          <w:b/>
          <w:szCs w:val="24"/>
          <w:rFonts w:ascii="Times New Roman" w:hAnsi="Times New Roman" w:eastAsia="" w:cs="Cambria"/>
          <w:color w:val="000000"/>
          <w:lang w:val="ru-RU" w:eastAsia="ru-RU" w:bidi="ar-SA"/>
        </w:rPr>
      </w:pPr>
      <w:r>
        <w:rPr>
          <w:rFonts w:eastAsia="" w:cs="Cambria" w:ascii="Times New Roman" w:hAnsi="Times New Roman"/>
          <w:b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right="15" w:hanging="0"/>
        <w:rPr>
          <w:sz w:val="24"/>
          <w:b/>
          <w:sz w:val="24"/>
          <w:b/>
          <w:szCs w:val="24"/>
          <w:rFonts w:ascii="Times New Roman" w:hAnsi="Times New Roman" w:eastAsia="" w:cs="Cambria"/>
          <w:color w:val="000000"/>
          <w:lang w:val="ru-RU" w:eastAsia="ru-RU" w:bidi="ar-SA"/>
        </w:rPr>
      </w:pPr>
      <w:r>
        <w:rPr>
          <w:rFonts w:eastAsia="" w:cs="Cambria" w:ascii="Times New Roman" w:hAnsi="Times New Roman"/>
          <w:b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right="15" w:hanging="0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8 класс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right="15" w:hanging="0"/>
        <w:jc w:val="center"/>
        <w:rPr>
          <w:sz w:val="24"/>
          <w:b/>
          <w:sz w:val="24"/>
          <w:b/>
          <w:szCs w:val="24"/>
          <w:rFonts w:ascii="Times New Roman" w:hAnsi="Times New Roman" w:eastAsia="" w:cs="Cambria"/>
          <w:color w:val="000000"/>
          <w:lang w:val="ru-RU" w:eastAsia="ru-RU" w:bidi="ar-SA"/>
        </w:rPr>
      </w:pPr>
      <w:r>
        <w:rPr>
          <w:rFonts w:eastAsia="" w:cs="Cambria" w:ascii="Times New Roman" w:hAnsi="Times New Roman"/>
          <w:b/>
          <w:color w:val="000000"/>
          <w:sz w:val="24"/>
          <w:szCs w:val="24"/>
          <w:lang w:val="ru-RU" w:eastAsia="ru-RU" w:bidi="ar-SA"/>
        </w:rPr>
      </w:r>
      <w:r/>
    </w:p>
    <w:tbl>
      <w:tblPr>
        <w:tblW w:w="4550" w:type="pct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5" w:type="dxa"/>
          <w:left w:w="-7" w:type="dxa"/>
          <w:bottom w:w="15" w:type="dxa"/>
          <w:right w:w="15" w:type="dxa"/>
        </w:tblCellMar>
      </w:tblPr>
      <w:tblGrid>
        <w:gridCol w:w="1085"/>
        <w:gridCol w:w="2527"/>
        <w:gridCol w:w="1077"/>
        <w:gridCol w:w="5259"/>
      </w:tblGrid>
      <w:tr>
        <w:trPr/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66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/>
          </w:p>
        </w:tc>
        <w:tc>
          <w:tcPr>
            <w:tcW w:w="2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66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66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программа</w:t>
            </w:r>
            <w:r/>
          </w:p>
        </w:tc>
        <w:tc>
          <w:tcPr>
            <w:tcW w:w="5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66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  <w:r/>
          </w:p>
        </w:tc>
      </w:tr>
      <w:tr>
        <w:trPr/>
        <w:tc>
          <w:tcPr>
            <w:tcW w:w="10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/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V. Четырехугольники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/>
          </w:p>
        </w:tc>
        <w:tc>
          <w:tcPr>
            <w:tcW w:w="52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lang w:eastAsia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Объяснять, что такое ломаная, многоугольник, его вершины, смежные стороны, диагонали, изображать и распознавать многоугольники на чертежах; показывать элементы много 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утверждения о сумме углов выпуклого многоугольника и сумме его внешних углов; объяснять, какие стороны (вершины) четырёхугольника называются противоположными; формулировать определения параллелограмма, трапеции, равнобедренной и прямоугольной трапеций, прямоугольника, ромба, квадрата; изображать и распознавать эти четырёхугольники;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четырёхугольников; объяснять,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симметрий в окружающей нас обстановке</w:t>
            </w:r>
            <w:r/>
          </w:p>
        </w:tc>
      </w:tr>
      <w:tr>
        <w:trPr/>
        <w:tc>
          <w:tcPr>
            <w:tcW w:w="108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 Многоугольники. Параллелограмм и трапеция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  <w:r/>
          </w:p>
        </w:tc>
        <w:tc>
          <w:tcPr>
            <w:tcW w:w="525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Cambria"/>
                <w:color w:val="000000"/>
                <w:lang w:val="ru-RU" w:eastAsia="ru-RU" w:bidi="ar-SA"/>
              </w:rPr>
            </w:pPr>
            <w:r>
              <w:rPr>
                <w:rFonts w:eastAsia="Times New Roman" w:cs="Cambria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108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1.2 Прямоугольник, ромб, квадрат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  <w:r/>
          </w:p>
        </w:tc>
        <w:tc>
          <w:tcPr>
            <w:tcW w:w="525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Cambria"/>
                <w:color w:val="000000"/>
                <w:lang w:val="ru-RU" w:eastAsia="ru-RU" w:bidi="ar-SA"/>
              </w:rPr>
            </w:pPr>
            <w:r>
              <w:rPr>
                <w:rFonts w:eastAsia="Times New Roman" w:cs="Cambria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1381" w:hRule="atLeast"/>
        </w:trPr>
        <w:tc>
          <w:tcPr>
            <w:tcW w:w="10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/>
          </w:p>
        </w:tc>
        <w:tc>
          <w:tcPr>
            <w:tcW w:w="25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VI. Площадь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/>
          </w:p>
        </w:tc>
        <w:tc>
          <w:tcPr>
            <w:tcW w:w="52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Объяснять, как производится измерение площадей многоугольников, какие многоугольники называются равновеликими и какие равносоставленными; формулировать основные свойства площадей и выводить с их помощью формулы площадей прямоугольника, параллелограмма, треугольника,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 решать задачи на вычисление и доказательство, связанные с формулами площадей и теоремой Пифагора</w:t>
            </w:r>
            <w:r/>
          </w:p>
          <w:p>
            <w:pPr>
              <w:pStyle w:val="Normal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lang w:eastAsia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40" w:hRule="atLeast"/>
        </w:trPr>
        <w:tc>
          <w:tcPr>
            <w:tcW w:w="108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5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 Площадь многоугольника</w:t>
            </w:r>
            <w:r/>
          </w:p>
        </w:tc>
        <w:tc>
          <w:tcPr>
            <w:tcW w:w="10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  <w:r/>
          </w:p>
        </w:tc>
        <w:tc>
          <w:tcPr>
            <w:tcW w:w="525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Cambria"/>
                <w:color w:val="000000"/>
                <w:lang w:val="ru-RU" w:eastAsia="ru-RU" w:bidi="ar-SA"/>
              </w:rPr>
            </w:pPr>
            <w:r>
              <w:rPr>
                <w:rFonts w:eastAsia="Times New Roman" w:cs="Cambria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720" w:hRule="atLeast"/>
        </w:trPr>
        <w:tc>
          <w:tcPr>
            <w:tcW w:w="108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52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2.2. Теорема Пифагора</w:t>
            </w:r>
            <w:r/>
          </w:p>
        </w:tc>
        <w:tc>
          <w:tcPr>
            <w:tcW w:w="107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  <w:r/>
          </w:p>
        </w:tc>
        <w:tc>
          <w:tcPr>
            <w:tcW w:w="525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Cambria"/>
                <w:color w:val="000000"/>
                <w:lang w:val="ru-RU" w:eastAsia="ru-RU" w:bidi="ar-SA"/>
              </w:rPr>
            </w:pPr>
            <w:r>
              <w:rPr>
                <w:rFonts w:eastAsia="Times New Roman" w:cs="Cambria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1239" w:hRule="atLeast"/>
        </w:trPr>
        <w:tc>
          <w:tcPr>
            <w:tcW w:w="10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/>
          </w:p>
        </w:tc>
        <w:tc>
          <w:tcPr>
            <w:tcW w:w="25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VII. Подобные треугольники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/>
          </w:p>
        </w:tc>
        <w:tc>
          <w:tcPr>
            <w:tcW w:w="52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треугольнике; объяснять, что такое метод подобия в задачах на построение, и приводить примеры применения этого метода; объяснять, как можно использовать свойства подобных треугольников в измерительных работах на местности; объяснять, как ввести понятие подобия для произвольных фигур; формулировать определение и иллюстрировать понятия синуса,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</w:t>
            </w:r>
            <w:r>
              <w:rPr>
                <w:rFonts w:eastAsia="SymbolMat" w:cs="Times New Roman" w:ascii="Times New Roman" w:hAnsi="Times New Roman"/>
                <w:sz w:val="24"/>
                <w:szCs w:val="24"/>
              </w:rPr>
              <w:t>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45</w:t>
            </w:r>
            <w:r>
              <w:rPr>
                <w:rFonts w:eastAsia="SymbolMat" w:cs="Times New Roman" w:ascii="Times New Roman" w:hAnsi="Times New Roman"/>
                <w:sz w:val="24"/>
                <w:szCs w:val="24"/>
              </w:rPr>
              <w:t>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60</w:t>
            </w:r>
            <w:r>
              <w:rPr>
                <w:rFonts w:eastAsia="SymbolMat" w:cs="Times New Roman" w:ascii="Times New Roman" w:hAnsi="Times New Roman"/>
                <w:sz w:val="24"/>
                <w:szCs w:val="24"/>
              </w:rPr>
              <w:t>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; решать задачи, связанные с подобием треугольников, для вычисления значений тригонометрических функций использовать компьютерные программы</w:t>
            </w:r>
            <w:r/>
          </w:p>
        </w:tc>
      </w:tr>
      <w:tr>
        <w:trPr>
          <w:trHeight w:val="3515" w:hRule="atLeast"/>
        </w:trPr>
        <w:tc>
          <w:tcPr>
            <w:tcW w:w="108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5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 Признаки подобия</w:t>
            </w:r>
            <w:r/>
          </w:p>
        </w:tc>
        <w:tc>
          <w:tcPr>
            <w:tcW w:w="10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  <w:r/>
          </w:p>
        </w:tc>
        <w:tc>
          <w:tcPr>
            <w:tcW w:w="525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Cambria"/>
                <w:color w:val="000000"/>
                <w:lang w:val="ru-RU" w:eastAsia="ru-RU" w:bidi="ar-SA"/>
              </w:rPr>
            </w:pPr>
            <w:r>
              <w:rPr>
                <w:rFonts w:eastAsia="Times New Roman" w:cs="Cambria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1085" w:hRule="atLeast"/>
        </w:trPr>
        <w:tc>
          <w:tcPr>
            <w:tcW w:w="108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52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3.2. Применение подобия</w:t>
            </w:r>
            <w:r/>
          </w:p>
        </w:tc>
        <w:tc>
          <w:tcPr>
            <w:tcW w:w="107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11</w:t>
            </w:r>
            <w:r/>
          </w:p>
        </w:tc>
        <w:tc>
          <w:tcPr>
            <w:tcW w:w="525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Cambria"/>
                <w:color w:val="000000"/>
                <w:lang w:val="ru-RU" w:eastAsia="ru-RU" w:bidi="ar-SA"/>
              </w:rPr>
            </w:pPr>
            <w:r>
              <w:rPr>
                <w:rFonts w:eastAsia="Times New Roman" w:cs="Cambria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4230" w:hRule="atLeast"/>
        </w:trPr>
        <w:tc>
          <w:tcPr>
            <w:tcW w:w="10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/>
          </w:p>
        </w:tc>
        <w:tc>
          <w:tcPr>
            <w:tcW w:w="25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VIII. Окружность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/>
          </w:p>
        </w:tc>
        <w:tc>
          <w:tcPr>
            <w:tcW w:w="52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Исследовать взаимное расположение прямой и окружности;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проведённых из одной точки; формулировать 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формулировать и доказывать теоремы, 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формулировать определения окружностей, вписанной в многоугольник и описанной около многоугольника; формулировать и доказывать теоремы: об окружности, вписанной в треугольник; об окружности, описанной около треугольника; о свойстве сторон описанного четырёхугольника; о свойстве углов вписанного четырёх угольника; решать задачи на вычисление, доказательство и построение, связанные с окружностью, вписанными и описанными треугольниками и четырёхугольниками; исследовать свойства конфигураций, связанных с окружностью, с помощью компьютерных программ</w:t>
            </w:r>
            <w:r/>
          </w:p>
        </w:tc>
      </w:tr>
      <w:tr>
        <w:trPr>
          <w:trHeight w:val="6180" w:hRule="atLeast"/>
        </w:trPr>
        <w:tc>
          <w:tcPr>
            <w:tcW w:w="108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5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 Касательная. Центральные и вписанные углы</w:t>
            </w:r>
            <w:r/>
          </w:p>
        </w:tc>
        <w:tc>
          <w:tcPr>
            <w:tcW w:w="10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  <w:r/>
          </w:p>
        </w:tc>
        <w:tc>
          <w:tcPr>
            <w:tcW w:w="525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Cambria"/>
                <w:color w:val="000000"/>
                <w:lang w:val="ru-RU" w:eastAsia="ru-RU" w:bidi="ar-SA"/>
              </w:rPr>
            </w:pPr>
            <w:r>
              <w:rPr>
                <w:rFonts w:eastAsia="Times New Roman" w:cs="Cambria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1386" w:hRule="atLeast"/>
        </w:trPr>
        <w:tc>
          <w:tcPr>
            <w:tcW w:w="108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52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4.2 Вписанная и описанная окружность</w:t>
            </w:r>
            <w:r/>
          </w:p>
        </w:tc>
        <w:tc>
          <w:tcPr>
            <w:tcW w:w="107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i/>
                <w:sz w:val="24"/>
                <w:i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/>
          </w:p>
        </w:tc>
        <w:tc>
          <w:tcPr>
            <w:tcW w:w="525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Cambria"/>
                <w:color w:val="000000"/>
                <w:lang w:val="ru-RU" w:eastAsia="ru-RU" w:bidi="ar-SA"/>
              </w:rPr>
            </w:pPr>
            <w:r>
              <w:rPr>
                <w:rFonts w:eastAsia="Times New Roman" w:cs="Cambria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/>
          </w:p>
        </w:tc>
        <w:tc>
          <w:tcPr>
            <w:tcW w:w="2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по теме «Четырёхугольники». 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Повторение по теме «Площадь».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Повторение по теме «Подобие треугольников. Окружность».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Повторение по теме «Подобие треугольников. Окружность».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/>
          </w:p>
        </w:tc>
        <w:tc>
          <w:tcPr>
            <w:tcW w:w="5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Строят логические цепи рассуждений.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Предвосхищают результат и уровень усвоения (какой будет результат?).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Умеют слушать и слышать друг друга.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Выдвигают и обосновывают гипотезы, предлагают способы их проверки.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 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Понимают возможность различных точек зрения, не совпадающих с собственной.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Осознанно и произвольно строят речевые высказывания в устной и письменной форме.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Умеют с помощью вопросов добывать недостающую информацию.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  <w:r/>
          </w:p>
        </w:tc>
      </w:tr>
      <w:tr>
        <w:trPr/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6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/>
          </w:p>
        </w:tc>
        <w:tc>
          <w:tcPr>
            <w:tcW w:w="5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68 часов</w:t>
            </w:r>
            <w:r/>
          </w:p>
        </w:tc>
      </w:tr>
    </w:tbl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right="15" w:hanging="0"/>
        <w:jc w:val="center"/>
        <w:rPr>
          <w:sz w:val="24"/>
          <w:b/>
          <w:sz w:val="24"/>
          <w:b/>
          <w:szCs w:val="24"/>
          <w:rFonts w:ascii="Times New Roman" w:hAnsi="Times New Roman" w:eastAsia="" w:cs="Cambria"/>
          <w:color w:val="000000"/>
          <w:lang w:val="ru-RU" w:eastAsia="ru-RU" w:bidi="ar-SA"/>
        </w:rPr>
      </w:pPr>
      <w:r>
        <w:rPr>
          <w:rFonts w:eastAsia="" w:cs="Cambria" w:ascii="Times New Roman" w:hAnsi="Times New Roman"/>
          <w:b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right="15" w:hanging="0"/>
        <w:jc w:val="center"/>
        <w:rPr>
          <w:sz w:val="24"/>
          <w:b/>
          <w:sz w:val="24"/>
          <w:b/>
          <w:szCs w:val="24"/>
          <w:rFonts w:ascii="Times New Roman" w:hAnsi="Times New Roman" w:eastAsia="" w:cs="Cambria"/>
          <w:color w:val="000000"/>
          <w:lang w:val="ru-RU" w:eastAsia="ru-RU" w:bidi="ar-SA"/>
        </w:rPr>
      </w:pPr>
      <w:r>
        <w:rPr>
          <w:rFonts w:eastAsia="" w:cs="Cambria" w:ascii="Times New Roman" w:hAnsi="Times New Roman"/>
          <w:b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right="15" w:hanging="0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9 класс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right="15" w:hanging="0"/>
        <w:jc w:val="center"/>
        <w:rPr>
          <w:sz w:val="24"/>
          <w:b/>
          <w:sz w:val="24"/>
          <w:b/>
          <w:szCs w:val="24"/>
          <w:rFonts w:ascii="Times New Roman" w:hAnsi="Times New Roman" w:eastAsia="" w:cs="Cambria"/>
          <w:color w:val="000000"/>
          <w:lang w:val="ru-RU" w:eastAsia="ru-RU" w:bidi="ar-SA"/>
        </w:rPr>
      </w:pPr>
      <w:r>
        <w:rPr>
          <w:rFonts w:eastAsia="" w:cs="Cambria" w:ascii="Times New Roman" w:hAnsi="Times New Roman"/>
          <w:b/>
          <w:color w:val="000000"/>
          <w:sz w:val="24"/>
          <w:szCs w:val="24"/>
          <w:lang w:val="ru-RU" w:eastAsia="ru-RU" w:bidi="ar-SA"/>
        </w:rPr>
      </w:r>
      <w:r/>
    </w:p>
    <w:tbl>
      <w:tblPr>
        <w:tblW w:w="4550" w:type="pct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5" w:type="dxa"/>
          <w:left w:w="-7" w:type="dxa"/>
          <w:bottom w:w="15" w:type="dxa"/>
          <w:right w:w="15" w:type="dxa"/>
        </w:tblCellMar>
      </w:tblPr>
      <w:tblGrid>
        <w:gridCol w:w="1085"/>
        <w:gridCol w:w="2527"/>
        <w:gridCol w:w="1077"/>
        <w:gridCol w:w="5259"/>
      </w:tblGrid>
      <w:tr>
        <w:trPr/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66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/>
          </w:p>
        </w:tc>
        <w:tc>
          <w:tcPr>
            <w:tcW w:w="2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66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66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программа</w:t>
            </w:r>
            <w:r/>
          </w:p>
        </w:tc>
        <w:tc>
          <w:tcPr>
            <w:tcW w:w="5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66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  <w:r/>
          </w:p>
        </w:tc>
      </w:tr>
      <w:tr>
        <w:trPr/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/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IX. Векторы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Понятие вектора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Сложение и вычитание векторов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Умножение вектора на число.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Применение векторов к решению задач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/>
          </w:p>
        </w:tc>
        <w:tc>
          <w:tcPr>
            <w:tcW w:w="5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lang w:eastAsia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</w:t>
            </w:r>
            <w:r/>
          </w:p>
        </w:tc>
      </w:tr>
      <w:tr>
        <w:trPr>
          <w:trHeight w:val="1381" w:hRule="atLeast"/>
        </w:trPr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/>
          </w:p>
        </w:tc>
        <w:tc>
          <w:tcPr>
            <w:tcW w:w="25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X. Метод координат</w:t>
            </w:r>
            <w:r/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Координаты вектора</w:t>
            </w:r>
            <w:r/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Простейшие задачи в координатах</w:t>
            </w:r>
            <w:r/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Уравнения окружности 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/>
          </w:p>
        </w:tc>
        <w:tc>
          <w:tcPr>
            <w:tcW w:w="5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lang w:eastAsia="en-US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Объяснять и иллюстрировать понятия прямоугольной системы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</w:t>
            </w:r>
            <w:r/>
          </w:p>
        </w:tc>
      </w:tr>
      <w:tr>
        <w:trPr>
          <w:trHeight w:val="1523" w:hRule="atLeast"/>
        </w:trPr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/>
          </w:p>
        </w:tc>
        <w:tc>
          <w:tcPr>
            <w:tcW w:w="25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Глава XI.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  <w:r/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Синус, косинус, тангенс, котангенс угла</w:t>
            </w:r>
            <w:r/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Соотношения между сторонами и углами треугольника</w:t>
            </w:r>
            <w:r/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Скалярное произведение векторов</w:t>
            </w:r>
            <w:r/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Решение задач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/>
          </w:p>
        </w:tc>
        <w:tc>
          <w:tcPr>
            <w:tcW w:w="5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Формулировать и иллюстрировать определения синуса, косинуса, тангенса и котангенса углов от 0 до 180</w:t>
            </w:r>
            <w:r>
              <w:rPr>
                <w:rFonts w:eastAsia="SymbolMat" w:cs="Times New Roman" w:ascii="Times New Roman" w:hAnsi="Times New Roman"/>
                <w:sz w:val="24"/>
                <w:szCs w:val="24"/>
              </w:rPr>
              <w:t>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; выводить основное тригонометрическое тождество и формулы приведения; формулировать и доказывать теоремы 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местности; формулировать определения угла между векторами и скалярного произведения векторов;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произведение векторов при решении задач</w:t>
            </w:r>
            <w:r/>
          </w:p>
        </w:tc>
      </w:tr>
      <w:tr>
        <w:trPr>
          <w:trHeight w:val="1509" w:hRule="atLeast"/>
        </w:trPr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/>
          </w:p>
        </w:tc>
        <w:tc>
          <w:tcPr>
            <w:tcW w:w="25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I. Длина окружности и площадь круга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Правильные многоугольники</w:t>
            </w:r>
            <w:r/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Длина окружности и площадь круга</w:t>
            </w:r>
            <w:r/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Решение задач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/>
          </w:p>
        </w:tc>
        <w:tc>
          <w:tcPr>
            <w:tcW w:w="5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в него; выводить и использовать 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 применять эти формулы при решении задач</w:t>
            </w:r>
            <w:r/>
          </w:p>
        </w:tc>
      </w:tr>
      <w:tr>
        <w:trPr>
          <w:trHeight w:val="1509" w:hRule="atLeast"/>
        </w:trPr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/>
          </w:p>
        </w:tc>
        <w:tc>
          <w:tcPr>
            <w:tcW w:w="25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II. Движение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Понятие движения</w:t>
            </w:r>
            <w:r/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Параллельный перенос и поворот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/>
          </w:p>
        </w:tc>
        <w:tc>
          <w:tcPr>
            <w:tcW w:w="5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</w:t>
            </w:r>
            <w:r/>
          </w:p>
        </w:tc>
      </w:tr>
      <w:tr>
        <w:trPr>
          <w:trHeight w:val="1509" w:hRule="atLeast"/>
        </w:trPr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/>
          </w:p>
        </w:tc>
        <w:tc>
          <w:tcPr>
            <w:tcW w:w="25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XIV.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Начальные сведения из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Стереометрии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Многогранники</w:t>
            </w:r>
            <w:r/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Тела и поверхности вращения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/>
          </w:p>
        </w:tc>
        <w:tc>
          <w:tcPr>
            <w:tcW w:w="5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Объяснять, что такое многогранник, его грани, рёбра, вершины, диагонали, какой многогранник называется выпуклым, что такое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-угольная призма, её основания, 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параллелепипед называется прямоугольным; формулировать и обосновывать утверждения о свойстве диагоналей параллелепипеда и о квадрате диагонали прямоугольного параллелепипеда; объяснять, что такое объём многогранника; выводить (с помощью принципа Кавальери) формулу объёма прямоугольного параллелепипеда; 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 объяснять, какое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поверхности; объяснять, какая поверхность называется сферой) и какое тело называется шаром, что такое радиус и диаметр сферы (шара), какими формулами выражаются объём шара и площадь сферы; изображать и распознавать на рисунках призму, параллелепипед, пирамиду, цилиндр, конус, шар</w:t>
            </w:r>
            <w:r/>
          </w:p>
        </w:tc>
      </w:tr>
      <w:tr>
        <w:trPr>
          <w:trHeight w:val="1509" w:hRule="atLeast"/>
        </w:trPr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/>
          </w:p>
        </w:tc>
        <w:tc>
          <w:tcPr>
            <w:tcW w:w="25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аксиомах планиметрии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/>
          </w:p>
        </w:tc>
        <w:tc>
          <w:tcPr>
            <w:tcW w:w="5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Строят логические цепи рассуждений.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Предвосхищают результат и уровень усвоения (какой будет результат?).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Умеют слушать и слышать друг друга.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Выдвигают и обосновывают гипотезы, предлагают способы их проверки.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" w:cs="Times New Roman"/>
                <w:color w:val="00000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/>
          </w:p>
        </w:tc>
        <w:tc>
          <w:tcPr>
            <w:tcW w:w="2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  <w:r/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Виды треугольников. Замечательные линии и точки треугольника</w:t>
            </w:r>
            <w:r/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Тригонометрические функции острого угла прямоугольного треугольника.</w:t>
            </w:r>
            <w:r/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Виды четырехугольников. Свойства и признаки.</w:t>
            </w:r>
            <w:r/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Координатный и векторный методы решения задач  </w:t>
            </w:r>
            <w:r/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/>
          </w:p>
        </w:tc>
        <w:tc>
          <w:tcPr>
            <w:tcW w:w="5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Понимают возможность различных точек зрения, не совпадающих с собственной.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Осознанно и произвольно строят речевые высказывания в устной и письменной форме.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Умеют с помощью вопросов добывать недостающую информацию.</w:t>
            </w:r>
            <w:r/>
          </w:p>
        </w:tc>
      </w:tr>
      <w:tr>
        <w:trPr/>
        <w:tc>
          <w:tcPr>
            <w:tcW w:w="1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" w:cs="Cambria" w:cstheme="minorBidi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Cambria" w:cstheme="minorBidi" w:eastAsiaTheme="minorEastAsia" w:ascii="Times New Roman" w:hAnsi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6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/>
          </w:p>
        </w:tc>
        <w:tc>
          <w:tcPr>
            <w:tcW w:w="5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68 часов</w:t>
            </w:r>
            <w:r/>
          </w:p>
        </w:tc>
      </w:tr>
    </w:tbl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right="15" w:hanging="0"/>
        <w:jc w:val="center"/>
        <w:rPr>
          <w:sz w:val="24"/>
          <w:b/>
          <w:sz w:val="24"/>
          <w:b/>
          <w:szCs w:val="24"/>
          <w:rFonts w:ascii="Times New Roman" w:hAnsi="Times New Roman" w:eastAsia="" w:cs="Cambria"/>
          <w:color w:val="000000"/>
          <w:lang w:val="ru-RU" w:eastAsia="ru-RU" w:bidi="ar-SA"/>
        </w:rPr>
      </w:pPr>
      <w:r>
        <w:rPr>
          <w:rFonts w:eastAsia="" w:cs="Cambria" w:ascii="Times New Roman" w:hAnsi="Times New Roman"/>
          <w:b/>
          <w:color w:val="000000"/>
          <w:sz w:val="24"/>
          <w:szCs w:val="24"/>
          <w:lang w:val="ru-RU" w:eastAsia="ru-RU" w:bidi="ar-SA"/>
        </w:rPr>
      </w:r>
      <w:r/>
    </w:p>
    <w:p>
      <w:pPr>
        <w:pStyle w:val="1"/>
        <w:jc w:val="center"/>
        <w:rPr>
          <w:sz w:val="24"/>
          <w:b/>
          <w:sz w:val="24"/>
          <w:b/>
          <w:szCs w:val="24"/>
          <w:bCs/>
          <w:rFonts w:ascii="Times New Roman" w:hAnsi="Times New Roman" w:eastAsia="" w:cs="Cambri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4"/>
          <w:szCs w:val="24"/>
        </w:rPr>
      </w:r>
      <w:r/>
    </w:p>
    <w:p>
      <w:pPr>
        <w:pStyle w:val="1"/>
        <w:jc w:val="center"/>
        <w:rPr>
          <w:sz w:val="24"/>
          <w:b/>
          <w:sz w:val="24"/>
          <w:b/>
          <w:szCs w:val="24"/>
          <w:bCs/>
          <w:rFonts w:ascii="Times New Roman" w:hAnsi="Times New Roman" w:eastAsia="" w:cs="Cambri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4"/>
          <w:szCs w:val="24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left="15" w:firstLine="345"/>
        <w:jc w:val="center"/>
        <w:rPr>
          <w:sz w:val="22"/>
          <w:sz w:val="22"/>
          <w:szCs w:val="22"/>
          <w:rFonts w:ascii="Rockwell" w:hAnsi="Rockwell" w:eastAsia="" w:cs="Cambria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Cambria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left="15" w:firstLine="345"/>
        <w:jc w:val="center"/>
        <w:rPr>
          <w:sz w:val="22"/>
          <w:sz w:val="22"/>
          <w:szCs w:val="22"/>
          <w:rFonts w:ascii="Rockwell" w:hAnsi="Rockwell" w:eastAsia="" w:cs="Cambria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Cambria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left="15" w:firstLine="345"/>
        <w:jc w:val="center"/>
        <w:rPr>
          <w:sz w:val="22"/>
          <w:sz w:val="22"/>
          <w:szCs w:val="22"/>
          <w:rFonts w:ascii="Rockwell" w:hAnsi="Rockwell" w:eastAsia="" w:cs="Cambria" w:asciiTheme="minorHAnsi" w:cstheme="minorBidi" w:eastAsiaTheme="minorEastAsia" w:hAnsiTheme="minorHAnsi"/>
          <w:color w:val="00000A"/>
          <w:lang w:val="ru-RU" w:eastAsia="ru-RU" w:bidi="ar-SA"/>
        </w:rPr>
      </w:pPr>
      <w:r>
        <w:rPr/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left="15" w:firstLine="345"/>
        <w:jc w:val="center"/>
        <w:rPr>
          <w:sz w:val="22"/>
          <w:sz w:val="22"/>
          <w:szCs w:val="22"/>
          <w:rFonts w:ascii="Rockwell" w:hAnsi="Rockwell" w:eastAsia="" w:cs="Cambria" w:asciiTheme="minorHAnsi" w:cstheme="minorBidi" w:eastAsiaTheme="minorEastAsia" w:hAnsiTheme="minorHAnsi"/>
          <w:color w:val="00000A"/>
          <w:lang w:val="ru-RU" w:eastAsia="ru-RU" w:bidi="ar-SA"/>
        </w:rPr>
      </w:pPr>
      <w:r>
        <w:rPr/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left="15" w:firstLine="345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3.Планируемые результаты изучения курса геометрии7-9 класс:</w:t>
      </w:r>
      <w:r/>
    </w:p>
    <w:p>
      <w:pPr>
        <w:pStyle w:val="211"/>
        <w:shd w:val="clear" w:color="auto" w:themeColor="" w:themeTint="0" w:themeShade="0" w:fill="auto" w:themeFill="" w:themeFillTint="0" w:themeFillShade="0"/>
        <w:spacing w:lineRule="auto" w:line="240"/>
        <w:ind w:firstLine="360"/>
        <w:jc w:val="center"/>
        <w:rPr>
          <w:sz w:val="24"/>
          <w:i/>
          <w:b/>
          <w:sz w:val="24"/>
          <w:i/>
          <w:b/>
          <w:szCs w:val="24"/>
          <w:iCs/>
          <w:rFonts w:ascii="Times New Roman" w:hAnsi="Times New Roman" w:eastAsia="Times New Roman" w:cs="Cambria" w:cstheme="minorBidi"/>
          <w:color w:val="00000A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личностные: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5) критичность мышления, умение распознавать логически некорректные высказывания, отличать гипотезу от факта;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6) креативность мышления, инициативу, находчивость, активность при решении геометрических задач;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7) умение контролировать процесс и результат учебной математической деятельности;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8) способность к эмоциональному восприятию математических объектов, задач, решений, рассуждений;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метапредметные: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5)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8)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13) умение выдвигать гипотезы при решении учебных задач и понимать необходимость их проверки;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Rockwell" w:hAnsi="Rockwell" w:eastAsia="" w:cs="Cambria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Cambria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Rockwell" w:hAnsi="Rockwell" w:eastAsia="" w:cs="Cambria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Cambria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Rockwell" w:hAnsi="Rockwell" w:eastAsia="" w:cs="Cambria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Cambria" w:cstheme="minorBidi" w:eastAsiaTheme="minorEastAsia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left="15" w:firstLine="345"/>
        <w:jc w:val="both"/>
        <w:rPr>
          <w:sz w:val="24"/>
          <w:i w:val="false"/>
          <w:b/>
          <w:sz w:val="24"/>
          <w:i w:val="false"/>
          <w:b/>
          <w:szCs w:val="24"/>
          <w:rFonts w:ascii="Times New Roman" w:hAnsi="Times New Roman" w:eastAsia="" w:cs="Cambria"/>
          <w:color w:val="000000"/>
          <w:lang w:val="ru-RU" w:eastAsia="ru-RU" w:bidi="ar-SA"/>
        </w:rPr>
      </w:pPr>
      <w:r>
        <w:rPr>
          <w:rFonts w:ascii="Times New Roman" w:hAnsi="Times New Roman"/>
          <w:b/>
          <w:i w:val="false"/>
          <w:color w:val="000000"/>
          <w:sz w:val="24"/>
          <w:szCs w:val="24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left="15" w:firstLine="345"/>
        <w:jc w:val="center"/>
        <w:rPr>
          <w:sz w:val="24"/>
          <w:b/>
          <w:sz w:val="24"/>
          <w:b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 класс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left="15" w:firstLine="345"/>
        <w:jc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Наглядная геометрия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Обучающийся  научится: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1) распознавать на чертежах, рисунках, моделях и в окружающем мире плоские и пространственные геометрические фигуры;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2) распознавать развёртки куба, прямоугольного параллелепипеда, правильной пирамиды, цилиндра и конуса;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3) определять по линейным размерам развёртки фигуры линейные размеры самой фигуры и наоборот;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4) вычислять объём прямоугольного параллелепипеда.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b/>
          <w:sz w:val="24"/>
          <w:i/>
          <w:b/>
          <w:szCs w:val="24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Обучающийся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 xml:space="preserve"> получит возможность: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sz w:val="24"/>
          <w:i/>
          <w:szCs w:val="24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5) </w:t>
      </w:r>
      <w:r>
        <w:rPr>
          <w:rFonts w:cs="Times New Roman" w:ascii="Times New Roman" w:hAnsi="Times New Roman"/>
          <w:i/>
          <w:iCs/>
          <w:sz w:val="24"/>
          <w:szCs w:val="24"/>
        </w:rPr>
        <w:t>вычислять объёмы пространственных геометрических фигур, составленных из прямоугольных параллелепипедов;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sz w:val="24"/>
          <w:i/>
          <w:szCs w:val="24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6) </w:t>
      </w:r>
      <w:r>
        <w:rPr>
          <w:rFonts w:cs="Times New Roman" w:ascii="Times New Roman" w:hAnsi="Times New Roman"/>
          <w:i/>
          <w:iCs/>
          <w:sz w:val="24"/>
          <w:szCs w:val="24"/>
        </w:rPr>
        <w:t>углубить и развить представления о пространственных геометрических фигурах;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sz w:val="24"/>
          <w:i/>
          <w:szCs w:val="24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7) </w:t>
      </w:r>
      <w:r>
        <w:rPr>
          <w:rFonts w:cs="Times New Roman" w:ascii="Times New Roman" w:hAnsi="Times New Roman"/>
          <w:i/>
          <w:iCs/>
          <w:sz w:val="24"/>
          <w:szCs w:val="24"/>
        </w:rPr>
        <w:t>применять понятие развёртки для выполнения практических расчётов.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left="15" w:firstLine="345"/>
        <w:jc w:val="center"/>
        <w:rPr>
          <w:sz w:val="24"/>
          <w:b/>
          <w:sz w:val="24"/>
          <w:b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 класс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Геометрические фигуры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Обучающийся научится: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1) пользоваться языком геометрии для описания предметов окружающего мира и их взаимного расположения;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2) распознавать и изображать на чертежах и рисунках геометрические фигуры и их конфигурации;</w:t>
      </w:r>
      <w:r>
        <w:rPr>
          <w:rFonts w:cs="Times New Roman" w:ascii="Times New Roman" w:hAnsi="Times New Roman"/>
          <w:color w:val="000000"/>
          <w:sz w:val="24"/>
          <w:szCs w:val="24"/>
        </w:rPr>
        <w:t>3) находить значения длин линейных элементов фигур и их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отношения, градусную меру углов от 0 до 180</w:t>
      </w:r>
      <w:r>
        <w:rPr>
          <w:rFonts w:eastAsia="SymbolMat" w:cs="Times New Roman" w:ascii="Times New Roman" w:hAnsi="Times New Roman"/>
          <w:color w:val="000000"/>
          <w:sz w:val="24"/>
          <w:szCs w:val="24"/>
        </w:rPr>
        <w:t>°</w:t>
      </w:r>
      <w:r>
        <w:rPr>
          <w:rFonts w:cs="Times New Roman" w:ascii="Times New Roman" w:hAnsi="Times New Roman"/>
          <w:color w:val="000000"/>
          <w:sz w:val="24"/>
          <w:szCs w:val="24"/>
        </w:rPr>
        <w:t>, применяя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определения, свойства и признаки фигур и их элементов,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отношения фигур (равенство, подобие, симметрии, поворот, параллельный перенос);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4) оперировать с начальными понятиями тригонометрии и выполнять элементарные операции над функциями углов;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6) решать несложные задачи на построение, применяя основные алгоритмы построения с помощью циркуля и линейки;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7) решать простейшие планиметрические задачи в пространстве.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b/>
          <w:sz w:val="24"/>
          <w:i/>
          <w:b/>
          <w:szCs w:val="24"/>
          <w:i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sz w:val="24"/>
          <w:szCs w:val="24"/>
        </w:rPr>
        <w:t>Обучающийся</w:t>
      </w:r>
      <w:r>
        <w:rPr>
          <w:rFonts w:cs="Times New Roman" w:ascii="Times New Roman" w:hAnsi="Times New Roman"/>
          <w:b/>
          <w:i/>
          <w:iCs/>
          <w:color w:val="000000"/>
          <w:sz w:val="24"/>
          <w:szCs w:val="24"/>
        </w:rPr>
        <w:t xml:space="preserve"> получит возможность: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sz w:val="24"/>
          <w:i/>
          <w:szCs w:val="24"/>
          <w:i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8)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sz w:val="24"/>
          <w:i/>
          <w:szCs w:val="24"/>
          <w:i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9)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sz w:val="24"/>
          <w:i/>
          <w:szCs w:val="24"/>
          <w:i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10)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sz w:val="24"/>
          <w:i/>
          <w:szCs w:val="24"/>
          <w:i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11)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sz w:val="24"/>
          <w:i/>
          <w:szCs w:val="24"/>
          <w:i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12)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приобрести опыт исследования свойств планиметрических фигур с помощью компьютерных программ;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sz w:val="24"/>
          <w:i/>
          <w:szCs w:val="24"/>
          <w:i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13)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Измерение геометрических величин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sz w:val="24"/>
          <w:szCs w:val="24"/>
        </w:rPr>
        <w:t>Обучающийся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научится: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2) вычислять длины линейных элементов фигур и их углы, используя формулы длины окружности и длины дуги окружности, формулы площадей фигур;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3) вычислять площади треугольников, прямоугольников, параллелограммов, трапеций, кругов и секторов;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4) вычислять длину окружности, длину дуги окружности;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5) решать задачи на доказательство с использованием формул длины окружности и длины дуги окружности, формул площадей фигур;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b/>
          <w:sz w:val="24"/>
          <w:i/>
          <w:b/>
          <w:szCs w:val="24"/>
          <w:i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sz w:val="24"/>
          <w:szCs w:val="24"/>
        </w:rPr>
        <w:t>Обучающийся</w:t>
      </w:r>
      <w:r>
        <w:rPr>
          <w:rFonts w:cs="Times New Roman" w:ascii="Times New Roman" w:hAnsi="Times New Roman"/>
          <w:b/>
          <w:i/>
          <w:iCs/>
          <w:color w:val="000000"/>
          <w:sz w:val="24"/>
          <w:szCs w:val="24"/>
        </w:rPr>
        <w:t xml:space="preserve"> получит возможность: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sz w:val="24"/>
          <w:i/>
          <w:szCs w:val="24"/>
          <w:i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7)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sz w:val="24"/>
          <w:i/>
          <w:szCs w:val="24"/>
          <w:i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8)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вычислять площади многоугольников, используя отношения равновеликости и равносоставленности;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sz w:val="24"/>
          <w:i/>
          <w:szCs w:val="24"/>
          <w:i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9)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left="15" w:firstLine="345"/>
        <w:jc w:val="center"/>
        <w:rPr>
          <w:sz w:val="24"/>
          <w:b/>
          <w:sz w:val="24"/>
          <w:b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 класс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Координаты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sz w:val="24"/>
          <w:szCs w:val="24"/>
        </w:rPr>
        <w:t>Выпускник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научится: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1) вычислять длину отрезка по координатам его концов; вычислять координаты середины отрезка;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2) использовать координатный метод для изучения свойств прямых и окружностей.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b/>
          <w:sz w:val="24"/>
          <w:i/>
          <w:b/>
          <w:szCs w:val="24"/>
          <w:i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sz w:val="24"/>
          <w:szCs w:val="24"/>
        </w:rPr>
        <w:t>Выпускник</w:t>
      </w:r>
      <w:r>
        <w:rPr>
          <w:rFonts w:cs="Times New Roman" w:ascii="Times New Roman" w:hAnsi="Times New Roman"/>
          <w:b/>
          <w:i/>
          <w:iCs/>
          <w:color w:val="000000"/>
          <w:sz w:val="24"/>
          <w:szCs w:val="24"/>
        </w:rPr>
        <w:t xml:space="preserve"> получит возможность: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sz w:val="24"/>
          <w:i/>
          <w:szCs w:val="24"/>
          <w:i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3)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овладеть координатным методом решения задач на вычисление и доказательство;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sz w:val="24"/>
          <w:i/>
          <w:szCs w:val="24"/>
          <w:i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4)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sz w:val="24"/>
          <w:i/>
          <w:szCs w:val="24"/>
          <w:i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5)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Векторы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Выпускник  научится: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3) вычислять скалярное произведение векторов, находить угол между векторами, устанавливать перпендикулярность прямых.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b/>
          <w:sz w:val="24"/>
          <w:i/>
          <w:b/>
          <w:szCs w:val="24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Выпускник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 xml:space="preserve"> получит возможность: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sz w:val="24"/>
          <w:i/>
          <w:szCs w:val="24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4) </w:t>
      </w:r>
      <w:r>
        <w:rPr>
          <w:rFonts w:cs="Times New Roman" w:ascii="Times New Roman" w:hAnsi="Times New Roman"/>
          <w:i/>
          <w:iCs/>
          <w:sz w:val="24"/>
          <w:szCs w:val="24"/>
        </w:rPr>
        <w:t>овладеть векторным методом для решения задач на вычисление и доказательство;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sz w:val="24"/>
          <w:i/>
          <w:szCs w:val="24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5) </w:t>
      </w:r>
      <w:r>
        <w:rPr>
          <w:rFonts w:cs="Times New Roman" w:ascii="Times New Roman" w:hAnsi="Times New Roman"/>
          <w:i/>
          <w:iCs/>
          <w:sz w:val="24"/>
          <w:szCs w:val="24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left="15" w:firstLine="345"/>
        <w:rPr>
          <w:sz w:val="24"/>
          <w:sz w:val="24"/>
          <w:szCs w:val="24"/>
          <w:rFonts w:ascii="Times New Roman" w:hAnsi="Times New Roman" w:eastAsia="" w:cs="Cambria"/>
          <w:color w:val="000000"/>
          <w:lang w:val="ru-RU" w:eastAsia="ru-RU" w:bidi="ar-SA"/>
        </w:rPr>
      </w:pPr>
      <w:r>
        <w:rPr>
          <w:rFonts w:eastAsia="" w:cs="Cambria" w:ascii="Times New Roman" w:hAnsi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left="720" w:right="15" w:hanging="0"/>
        <w:jc w:val="center"/>
        <w:rPr>
          <w:sz w:val="24"/>
          <w:b/>
          <w:sz w:val="24"/>
          <w:b/>
          <w:szCs w:val="24"/>
          <w:rFonts w:ascii="Times New Roman" w:hAnsi="Times New Roman" w:eastAsia="" w:cs="Cambria"/>
          <w:color w:val="000000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left="0" w:hanging="360"/>
        <w:jc w:val="both"/>
        <w:rPr>
          <w:sz w:val="24"/>
          <w:sz w:val="24"/>
          <w:szCs w:val="24"/>
          <w:rFonts w:ascii="Times New Roman" w:hAnsi="Times New Roman" w:eastAsia="Times New Roman" w:cs="Cambria" w:cstheme="minorBidi"/>
          <w:color w:val="00000A"/>
          <w:lang w:val="ru-RU" w:eastAsia="ru-RU" w:bidi="ar-SA"/>
        </w:rPr>
      </w:pPr>
      <w:r>
        <w:rPr>
          <w:sz w:val="24"/>
          <w:szCs w:val="24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left="345" w:hanging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/>
    </w:p>
    <w:p>
      <w:pPr>
        <w:sectPr>
          <w:type w:val="nextPage"/>
          <w:pgSz w:w="11906" w:h="16838"/>
          <w:pgMar w:left="720" w:right="253" w:header="0" w:top="539" w:footer="0" w:bottom="426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left="345" w:hanging="0"/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/>
    </w:p>
    <w:p>
      <w:pPr>
        <w:pStyle w:val="Normal"/>
        <w:spacing w:before="0" w:after="200"/>
        <w:rPr>
          <w:sz w:val="22"/>
          <w:sz w:val="22"/>
          <w:szCs w:val="22"/>
          <w:rFonts w:ascii="Rockwell" w:hAnsi="Rockwell" w:eastAsia="" w:cs="Cambria" w:asciiTheme="minorHAnsi" w:cstheme="minorBidi" w:eastAsiaTheme="minorEastAsia" w:hAnsiTheme="minorHAnsi"/>
          <w:color w:val="00000A"/>
          <w:lang w:val="ru-RU" w:eastAsia="ru-RU" w:bidi="ar-SA"/>
        </w:rPr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Rockwell">
    <w:charset w:val="cc"/>
    <w:family w:val="roman"/>
    <w:pitch w:val="variable"/>
  </w:font>
  <w:font w:name="Century Schoolbook">
    <w:charset w:val="cc"/>
    <w:family w:val="roman"/>
    <w:pitch w:val="variable"/>
  </w:font>
  <w:font w:name="Bookman Old Style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Rockwell" w:hAnsi="Rockwell" w:eastAsia="" w:cs="Cambria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0" w:defSemiHidden="0" w:defUIPriority="0" w:defLockedState="0">
    <w:lsdException w:qFormat="1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qFormat="1" w:semiHidden="1" w:unhideWhenUsed="1" w:uiPriority="35" w:name="caption"/>
    <w:lsdException w:qFormat="1" w:uiPriority="10" w:name="Title"/>
    <w:lsdException w:qFormat="1" w:uiPriority="11" w:name="Subtitle"/>
    <w:lsdException w:uiPriority="99" w:name="Hyperlink"/>
    <w:lsdException w:qFormat="1" w:uiPriority="22" w:name="Strong"/>
    <w:lsdException w:qFormat="1" w:uiPriority="20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Rockwell" w:hAnsi="Rockwell" w:eastAsia="" w:cs="Cambria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f27e3e"/>
    <w:pPr>
      <w:keepNext/>
      <w:keepLines/>
      <w:spacing w:before="480" w:after="0"/>
      <w:outlineLvl w:val="0"/>
    </w:pPr>
    <w:rPr>
      <w:rFonts w:ascii="Rockwell" w:hAnsi="Rockwell" w:eastAsia="" w:cs="Cambria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f27e3e"/>
    <w:pPr>
      <w:keepNext/>
      <w:keepLines/>
      <w:spacing w:before="200" w:after="0"/>
      <w:outlineLvl w:val="1"/>
    </w:pPr>
    <w:rPr>
      <w:rFonts w:ascii="Rockwell" w:hAnsi="Rockwell" w:eastAsia="" w:cs="Cambria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Normal"/>
    <w:link w:val="30"/>
    <w:uiPriority w:val="9"/>
    <w:unhideWhenUsed/>
    <w:qFormat/>
    <w:rsid w:val="00f27e3e"/>
    <w:pPr>
      <w:keepNext/>
      <w:keepLines/>
      <w:spacing w:before="200" w:after="0"/>
      <w:outlineLvl w:val="2"/>
    </w:pPr>
    <w:rPr>
      <w:rFonts w:ascii="Rockwell" w:hAnsi="Rockwell" w:eastAsia="" w:cs="Cambria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Заголовок 4"/>
    <w:basedOn w:val="Normal"/>
    <w:link w:val="40"/>
    <w:uiPriority w:val="9"/>
    <w:semiHidden/>
    <w:unhideWhenUsed/>
    <w:qFormat/>
    <w:rsid w:val="00f27e3e"/>
    <w:pPr>
      <w:keepNext/>
      <w:keepLines/>
      <w:spacing w:before="200" w:after="0"/>
      <w:outlineLvl w:val="3"/>
    </w:pPr>
    <w:rPr>
      <w:rFonts w:ascii="Rockwell" w:hAnsi="Rockwell" w:eastAsia="" w:cs="Cambria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Заголовок 5"/>
    <w:basedOn w:val="Normal"/>
    <w:link w:val="50"/>
    <w:uiPriority w:val="9"/>
    <w:semiHidden/>
    <w:unhideWhenUsed/>
    <w:qFormat/>
    <w:rsid w:val="00f27e3e"/>
    <w:pPr>
      <w:keepNext/>
      <w:keepLines/>
      <w:spacing w:before="200" w:after="0"/>
      <w:outlineLvl w:val="4"/>
    </w:pPr>
    <w:rPr>
      <w:rFonts w:ascii="Rockwell" w:hAnsi="Rockwell" w:eastAsia="" w:cs="Cambria" w:asciiTheme="majorHAnsi" w:cstheme="majorBidi" w:eastAsiaTheme="majorEastAsia" w:hAnsiTheme="majorHAnsi"/>
      <w:color w:val="243F60" w:themeColor="accent1" w:themeShade="7f"/>
    </w:rPr>
  </w:style>
  <w:style w:type="paragraph" w:styleId="6">
    <w:name w:val="Заголовок 6"/>
    <w:basedOn w:val="Normal"/>
    <w:link w:val="60"/>
    <w:uiPriority w:val="9"/>
    <w:semiHidden/>
    <w:unhideWhenUsed/>
    <w:qFormat/>
    <w:rsid w:val="00f27e3e"/>
    <w:pPr>
      <w:keepNext/>
      <w:keepLines/>
      <w:spacing w:before="200" w:after="0"/>
      <w:outlineLvl w:val="5"/>
    </w:pPr>
    <w:rPr>
      <w:rFonts w:ascii="Rockwell" w:hAnsi="Rockwell" w:eastAsia="" w:cs="Cambria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Заголовок 7"/>
    <w:basedOn w:val="Normal"/>
    <w:link w:val="70"/>
    <w:uiPriority w:val="9"/>
    <w:semiHidden/>
    <w:unhideWhenUsed/>
    <w:qFormat/>
    <w:rsid w:val="00f27e3e"/>
    <w:pPr>
      <w:keepNext/>
      <w:keepLines/>
      <w:spacing w:before="200" w:after="0"/>
      <w:outlineLvl w:val="6"/>
    </w:pPr>
    <w:rPr>
      <w:rFonts w:ascii="Rockwell" w:hAnsi="Rockwell" w:eastAsia="" w:cs="Cambria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Заголовок 8"/>
    <w:basedOn w:val="Normal"/>
    <w:link w:val="80"/>
    <w:uiPriority w:val="9"/>
    <w:semiHidden/>
    <w:unhideWhenUsed/>
    <w:qFormat/>
    <w:rsid w:val="00f27e3e"/>
    <w:pPr>
      <w:keepNext/>
      <w:keepLines/>
      <w:spacing w:before="200" w:after="0"/>
      <w:outlineLvl w:val="7"/>
    </w:pPr>
    <w:rPr>
      <w:rFonts w:ascii="Rockwell" w:hAnsi="Rockwell" w:eastAsia="" w:cs="Cambria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Заголовок 9"/>
    <w:basedOn w:val="Normal"/>
    <w:link w:val="90"/>
    <w:uiPriority w:val="9"/>
    <w:semiHidden/>
    <w:unhideWhenUsed/>
    <w:qFormat/>
    <w:rsid w:val="00f27e3e"/>
    <w:pPr>
      <w:keepNext/>
      <w:keepLines/>
      <w:spacing w:before="200" w:after="0"/>
      <w:outlineLvl w:val="8"/>
    </w:pPr>
    <w:rPr>
      <w:rFonts w:ascii="Rockwell" w:hAnsi="Rockwell" w:eastAsia="" w:cs="Cambria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uiPriority w:val="9"/>
    <w:rsid w:val="00f27e3e"/>
    <w:rPr>
      <w:rFonts w:ascii="Rockwell" w:hAnsi="Rockwell" w:eastAsia="" w:cs="Cambria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rsid w:val="00f27e3e"/>
    <w:rPr>
      <w:rFonts w:ascii="Rockwell" w:hAnsi="Rockwell" w:eastAsia="" w:cs="Cambria" w:asciiTheme="majorHAnsi" w:cstheme="majorBidi" w:eastAsiaTheme="majorEastAsia" w:hAnsiTheme="majorHAnsi"/>
      <w:b/>
      <w:bCs/>
      <w:color w:val="4F81BD" w:themeColor="accent1"/>
    </w:rPr>
  </w:style>
  <w:style w:type="character" w:styleId="Style5" w:customStyle="1">
    <w:name w:val="Основной текст Знак"/>
    <w:basedOn w:val="DefaultParagraphFont"/>
    <w:link w:val="a4"/>
    <w:rsid w:val="0087004c"/>
    <w:rPr>
      <w:sz w:val="24"/>
      <w:szCs w:val="24"/>
    </w:rPr>
  </w:style>
  <w:style w:type="character" w:styleId="21" w:customStyle="1">
    <w:name w:val="Основной текст (2)_"/>
    <w:basedOn w:val="DefaultParagraphFont"/>
    <w:link w:val="210"/>
    <w:rsid w:val="0087004c"/>
    <w:rPr>
      <w:rFonts w:ascii="Century Schoolbook" w:hAnsi="Century Schoolbook"/>
      <w:i/>
      <w:iCs/>
      <w:sz w:val="18"/>
      <w:szCs w:val="18"/>
      <w:shd w:fill="FFFFFF" w:val="clear"/>
    </w:rPr>
  </w:style>
  <w:style w:type="character" w:styleId="22" w:customStyle="1">
    <w:name w:val="Основной текст (2)2"/>
    <w:basedOn w:val="21"/>
    <w:rsid w:val="0087004c"/>
    <w:rPr>
      <w:rFonts w:ascii="Bookman Old Style" w:hAnsi="Bookman Old Style" w:cs="Bookman Old Style"/>
      <w:i/>
      <w:iCs/>
      <w:spacing w:val="0"/>
      <w:sz w:val="16"/>
      <w:szCs w:val="16"/>
      <w:shd w:fill="FFFFFF" w:val="clear"/>
    </w:rPr>
  </w:style>
  <w:style w:type="character" w:styleId="23" w:customStyle="1">
    <w:name w:val="Основной текст (2)"/>
    <w:basedOn w:val="21"/>
    <w:rsid w:val="0087004c"/>
    <w:rPr>
      <w:rFonts w:ascii="Verdana" w:hAnsi="Verdana" w:cs="Verdana"/>
      <w:i/>
      <w:iCs/>
      <w:spacing w:val="0"/>
      <w:sz w:val="19"/>
      <w:szCs w:val="19"/>
      <w:shd w:fill="FFFFFF" w:val="clear"/>
      <w:lang w:bidi="ar-SA"/>
    </w:rPr>
  </w:style>
  <w:style w:type="character" w:styleId="Strong">
    <w:name w:val="Strong"/>
    <w:basedOn w:val="DefaultParagraphFont"/>
    <w:uiPriority w:val="22"/>
    <w:qFormat/>
    <w:rsid w:val="00f27e3e"/>
    <w:rPr>
      <w:b/>
      <w:bCs/>
    </w:rPr>
  </w:style>
  <w:style w:type="character" w:styleId="Style6">
    <w:name w:val="Выделение"/>
    <w:basedOn w:val="DefaultParagraphFont"/>
    <w:uiPriority w:val="20"/>
    <w:qFormat/>
    <w:rsid w:val="00f27e3e"/>
    <w:rPr>
      <w:i/>
      <w:iCs/>
    </w:rPr>
  </w:style>
  <w:style w:type="character" w:styleId="24" w:customStyle="1">
    <w:name w:val="Заголовок 2 Знак"/>
    <w:basedOn w:val="DefaultParagraphFont"/>
    <w:link w:val="2"/>
    <w:uiPriority w:val="9"/>
    <w:semiHidden/>
    <w:rsid w:val="00f27e3e"/>
    <w:rPr>
      <w:rFonts w:ascii="Rockwell" w:hAnsi="Rockwell" w:eastAsia="" w:cs="Cambria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rsid w:val="00f27e3e"/>
    <w:rPr>
      <w:rFonts w:ascii="Rockwell" w:hAnsi="Rockwell" w:eastAsia="" w:cs="Cambria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rsid w:val="00f27e3e"/>
    <w:rPr>
      <w:rFonts w:ascii="Rockwell" w:hAnsi="Rockwell" w:eastAsia="" w:cs="Cambria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rsid w:val="00f27e3e"/>
    <w:rPr>
      <w:rFonts w:ascii="Rockwell" w:hAnsi="Rockwell" w:eastAsia="" w:cs="Cambria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rsid w:val="00f27e3e"/>
    <w:rPr>
      <w:rFonts w:ascii="Rockwell" w:hAnsi="Rockwell" w:eastAsia="" w:cs="Cambria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rsid w:val="00f27e3e"/>
    <w:rPr>
      <w:rFonts w:ascii="Rockwell" w:hAnsi="Rockwell" w:eastAsia="" w:cs="Cambria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rsid w:val="00f27e3e"/>
    <w:rPr>
      <w:rFonts w:ascii="Rockwell" w:hAnsi="Rockwell" w:eastAsia="" w:cs="Cambria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7" w:customStyle="1">
    <w:name w:val="Название Знак"/>
    <w:basedOn w:val="DefaultParagraphFont"/>
    <w:link w:val="aa"/>
    <w:uiPriority w:val="10"/>
    <w:rsid w:val="00f27e3e"/>
    <w:rPr>
      <w:rFonts w:ascii="Rockwell" w:hAnsi="Rockwell" w:eastAsia="" w:cs="Cambria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yle8" w:customStyle="1">
    <w:name w:val="Подзаголовок Знак"/>
    <w:basedOn w:val="DefaultParagraphFont"/>
    <w:link w:val="ac"/>
    <w:uiPriority w:val="11"/>
    <w:rsid w:val="00f27e3e"/>
    <w:rPr>
      <w:rFonts w:ascii="Rockwell" w:hAnsi="Rockwell" w:eastAsia="" w:cs="Cambria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25" w:customStyle="1">
    <w:name w:val="Цитата 2 Знак"/>
    <w:basedOn w:val="DefaultParagraphFont"/>
    <w:link w:val="24"/>
    <w:uiPriority w:val="29"/>
    <w:rsid w:val="00f27e3e"/>
    <w:rPr>
      <w:i/>
      <w:iCs/>
      <w:color w:val="000000" w:themeColor="text1"/>
    </w:rPr>
  </w:style>
  <w:style w:type="character" w:styleId="Style9" w:customStyle="1">
    <w:name w:val="Выделенная цитата Знак"/>
    <w:basedOn w:val="DefaultParagraphFont"/>
    <w:link w:val="af"/>
    <w:uiPriority w:val="30"/>
    <w:rsid w:val="00f27e3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27e3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27e3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27e3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27e3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27e3e"/>
    <w:rPr>
      <w:b/>
      <w:bCs/>
      <w:smallCaps/>
      <w:spacing w:val="5"/>
    </w:rPr>
  </w:style>
  <w:style w:type="character" w:styleId="Style10">
    <w:name w:val="Интернет-ссылка"/>
    <w:uiPriority w:val="99"/>
    <w:unhideWhenUsed/>
    <w:rsid w:val="00c37f29"/>
    <w:rPr>
      <w:color w:val="0000FF"/>
      <w:u w:val="single"/>
      <w:lang w:val="zxx" w:eastAsia="zxx" w:bidi="zxx"/>
    </w:rPr>
  </w:style>
  <w:style w:type="character" w:styleId="Style11" w:customStyle="1">
    <w:name w:val="Текст выноски Знак"/>
    <w:basedOn w:val="DefaultParagraphFont"/>
    <w:link w:val="af8"/>
    <w:rsid w:val="00a02b91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Symbol"/>
      <w:sz w:val="24"/>
      <w:szCs w:val="24"/>
    </w:rPr>
  </w:style>
  <w:style w:type="character" w:styleId="ListLabel2">
    <w:name w:val="ListLabel 2"/>
    <w:rPr>
      <w:rFonts w:cs="Courier New"/>
      <w:sz w:val="24"/>
      <w:szCs w:val="24"/>
    </w:rPr>
  </w:style>
  <w:style w:type="character" w:styleId="ListLabel3">
    <w:name w:val="ListLabel 3"/>
    <w:rPr>
      <w:rFonts w:cs="Wingdings"/>
      <w:sz w:val="24"/>
      <w:szCs w:val="24"/>
    </w:rPr>
  </w:style>
  <w:style w:type="character" w:styleId="ListLabel4">
    <w:name w:val="ListLabel 4"/>
    <w:rPr>
      <w:sz w:val="20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b w:val="false"/>
    </w:rPr>
  </w:style>
  <w:style w:type="character" w:styleId="ListLabel7">
    <w:name w:val="ListLabel 7"/>
    <w:rPr>
      <w:i w:val="false"/>
    </w:rPr>
  </w:style>
  <w:style w:type="character" w:styleId="ListLabel8">
    <w:name w:val="ListLabel 8"/>
    <w:rPr>
      <w:rFonts w:cs="Times New Roman"/>
      <w:sz w:val="20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Wingdings"/>
    </w:rPr>
  </w:style>
  <w:style w:type="character" w:styleId="ListLabel12">
    <w:name w:val="ListLabel 12"/>
    <w:rPr>
      <w:b w:val="false"/>
    </w:rPr>
  </w:style>
  <w:style w:type="character" w:styleId="ListLabel13">
    <w:name w:val="ListLabel 13"/>
    <w:rPr>
      <w:i w:val="false"/>
    </w:rPr>
  </w:style>
  <w:style w:type="character" w:styleId="ListLabel14">
    <w:name w:val="ListLabel 14"/>
    <w:rPr>
      <w:rFonts w:cs="Symbol"/>
      <w:sz w:val="20"/>
    </w:rPr>
  </w:style>
  <w:style w:type="character" w:styleId="ListLabel15">
    <w:name w:val="ListLabel 15"/>
    <w:rPr>
      <w:rFonts w:cs="Courier New"/>
      <w:sz w:val="20"/>
    </w:rPr>
  </w:style>
  <w:style w:type="character" w:styleId="ListLabel16">
    <w:name w:val="ListLabel 16"/>
    <w:rPr>
      <w:rFonts w:cs="Wingdings"/>
      <w:sz w:val="20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Courier New"/>
    </w:rPr>
  </w:style>
  <w:style w:type="character" w:styleId="ListLabel19">
    <w:name w:val="ListLabel 19"/>
    <w:rPr>
      <w:rFonts w:cs="Wingdings"/>
    </w:rPr>
  </w:style>
  <w:style w:type="character" w:styleId="ListLabel20">
    <w:name w:val="ListLabel 20"/>
    <w:rPr>
      <w:b w:val="false"/>
    </w:rPr>
  </w:style>
  <w:style w:type="character" w:styleId="ListLabel21">
    <w:name w:val="ListLabel 21"/>
    <w:rPr>
      <w:i w:val="false"/>
    </w:rPr>
  </w:style>
  <w:style w:type="character" w:styleId="ListLabel22">
    <w:name w:val="ListLabel 22"/>
    <w:rPr>
      <w:rFonts w:cs="Symbol"/>
      <w:sz w:val="20"/>
    </w:rPr>
  </w:style>
  <w:style w:type="character" w:styleId="ListLabel23">
    <w:name w:val="ListLabel 23"/>
    <w:rPr>
      <w:rFonts w:cs="Courier New"/>
      <w:sz w:val="20"/>
    </w:rPr>
  </w:style>
  <w:style w:type="character" w:styleId="ListLabel24">
    <w:name w:val="ListLabel 24"/>
    <w:rPr>
      <w:rFonts w:cs="Wingdings"/>
      <w:sz w:val="20"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b w:val="false"/>
    </w:rPr>
  </w:style>
  <w:style w:type="character" w:styleId="ListLabel29">
    <w:name w:val="ListLabel 29"/>
    <w:rPr>
      <w:i w:val="false"/>
    </w:rPr>
  </w:style>
  <w:style w:type="character" w:styleId="ListLabel30">
    <w:name w:val="ListLabel 30"/>
    <w:rPr>
      <w:rFonts w:cs="Symbol"/>
      <w:sz w:val="20"/>
    </w:rPr>
  </w:style>
  <w:style w:type="character" w:styleId="ListLabel31">
    <w:name w:val="ListLabel 31"/>
    <w:rPr>
      <w:rFonts w:cs="Courier New"/>
      <w:sz w:val="20"/>
    </w:rPr>
  </w:style>
  <w:style w:type="character" w:styleId="ListLabel32">
    <w:name w:val="ListLabel 32"/>
    <w:rPr>
      <w:rFonts w:cs="Wingdings"/>
      <w:sz w:val="20"/>
    </w:rPr>
  </w:style>
  <w:style w:type="character" w:styleId="ListLabel33">
    <w:name w:val="ListLabel 33"/>
    <w:rPr>
      <w:rFonts w:cs="Symbol"/>
    </w:rPr>
  </w:style>
  <w:style w:type="character" w:styleId="ListLabel34">
    <w:name w:val="ListLabel 34"/>
    <w:rPr>
      <w:rFonts w:cs="Courier New"/>
    </w:rPr>
  </w:style>
  <w:style w:type="character" w:styleId="ListLabel35">
    <w:name w:val="ListLabel 35"/>
    <w:rPr>
      <w:rFonts w:cs="Wingdings"/>
    </w:rPr>
  </w:style>
  <w:style w:type="character" w:styleId="ListLabel36">
    <w:name w:val="ListLabel 36"/>
    <w:rPr>
      <w:b w:val="false"/>
    </w:rPr>
  </w:style>
  <w:style w:type="character" w:styleId="ListLabel37">
    <w:name w:val="ListLabel 37"/>
    <w:rPr>
      <w:i w:val="false"/>
    </w:rPr>
  </w:style>
  <w:style w:type="character" w:styleId="ListLabel38">
    <w:name w:val="ListLabel 38"/>
    <w:rPr>
      <w:rFonts w:cs="Symbol"/>
      <w:sz w:val="20"/>
    </w:rPr>
  </w:style>
  <w:style w:type="character" w:styleId="ListLabel39">
    <w:name w:val="ListLabel 39"/>
    <w:rPr>
      <w:rFonts w:cs="Courier New"/>
      <w:sz w:val="20"/>
    </w:rPr>
  </w:style>
  <w:style w:type="character" w:styleId="ListLabel40">
    <w:name w:val="ListLabel 40"/>
    <w:rPr>
      <w:rFonts w:cs="Wingdings"/>
      <w:sz w:val="20"/>
    </w:rPr>
  </w:style>
  <w:style w:type="character" w:styleId="ListLabel41">
    <w:name w:val="ListLabel 41"/>
    <w:rPr>
      <w:rFonts w:cs="Symbol"/>
    </w:rPr>
  </w:style>
  <w:style w:type="character" w:styleId="ListLabel42">
    <w:name w:val="ListLabel 42"/>
    <w:rPr>
      <w:rFonts w:cs="Courier New"/>
    </w:rPr>
  </w:style>
  <w:style w:type="character" w:styleId="ListLabel43">
    <w:name w:val="ListLabel 43"/>
    <w:rPr>
      <w:rFonts w:cs="Wingdings"/>
    </w:rPr>
  </w:style>
  <w:style w:type="character" w:styleId="ListLabel44">
    <w:name w:val="ListLabel 44"/>
    <w:rPr>
      <w:b w:val="false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link w:val="a5"/>
    <w:rsid w:val="0087004c"/>
    <w:pPr>
      <w:spacing w:lineRule="auto" w:line="240" w:before="0" w:after="120"/>
    </w:pPr>
    <w:rPr>
      <w:rFonts w:ascii="Times New Roman" w:hAnsi="Times New Roman" w:eastAsia="Times New Roman"/>
      <w:sz w:val="24"/>
      <w:szCs w:val="24"/>
    </w:rPr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27e3e"/>
    <w:pPr>
      <w:spacing w:before="0" w:after="200"/>
      <w:ind w:left="720" w:hanging="0"/>
      <w:contextualSpacing/>
    </w:pPr>
    <w:rPr/>
  </w:style>
  <w:style w:type="paragraph" w:styleId="211" w:customStyle="1">
    <w:name w:val="Основной текст (2)1"/>
    <w:basedOn w:val="Normal"/>
    <w:link w:val="21"/>
    <w:rsid w:val="0087004c"/>
    <w:pPr>
      <w:shd w:fill="FFFFFF" w:val="clear"/>
      <w:spacing w:lineRule="atLeast" w:line="240" w:before="0" w:after="0"/>
    </w:pPr>
    <w:rPr>
      <w:rFonts w:ascii="Century Schoolbook" w:hAnsi="Century Schoolbook" w:eastAsia="Times New Roman"/>
      <w:i/>
      <w:iCs/>
      <w:sz w:val="18"/>
      <w:szCs w:val="18"/>
    </w:rPr>
  </w:style>
  <w:style w:type="paragraph" w:styleId="NormalWeb">
    <w:name w:val="Normal (Web)"/>
    <w:basedOn w:val="Normal"/>
    <w:unhideWhenUsed/>
    <w:rsid w:val="0087004c"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Caption">
    <w:name w:val="caption"/>
    <w:basedOn w:val="Normal"/>
    <w:uiPriority w:val="35"/>
    <w:semiHidden/>
    <w:unhideWhenUsed/>
    <w:qFormat/>
    <w:rsid w:val="00f27e3e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tyle17">
    <w:name w:val="Заглавие"/>
    <w:basedOn w:val="Normal"/>
    <w:link w:val="ab"/>
    <w:uiPriority w:val="10"/>
    <w:qFormat/>
    <w:rsid w:val="00f27e3e"/>
    <w:pPr>
      <w:pBdr>
        <w:bottom w:val="single" w:sz="8" w:space="4" w:color="4F81BD"/>
      </w:pBdr>
      <w:spacing w:lineRule="auto" w:line="240" w:before="0" w:after="300"/>
      <w:contextualSpacing/>
    </w:pPr>
    <w:rPr>
      <w:rFonts w:ascii="Rockwell" w:hAnsi="Rockwell" w:eastAsia="" w:cs="Cambria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Style18">
    <w:name w:val="Подзаголовок"/>
    <w:basedOn w:val="Normal"/>
    <w:link w:val="ad"/>
    <w:uiPriority w:val="11"/>
    <w:qFormat/>
    <w:rsid w:val="00f27e3e"/>
    <w:pPr/>
    <w:rPr>
      <w:rFonts w:ascii="Rockwell" w:hAnsi="Rockwell" w:eastAsia="" w:cs="Cambria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27e3e"/>
    <w:pPr>
      <w:widowControl/>
      <w:suppressAutoHyphens w:val="true"/>
      <w:bidi w:val="0"/>
      <w:spacing w:lineRule="auto" w:line="240" w:before="0" w:after="0"/>
      <w:jc w:val="left"/>
    </w:pPr>
    <w:rPr>
      <w:rFonts w:ascii="Rockwell" w:hAnsi="Rockwell" w:eastAsia="" w:cs="Cambria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Quote">
    <w:name w:val="Quote"/>
    <w:basedOn w:val="Normal"/>
    <w:link w:val="25"/>
    <w:uiPriority w:val="29"/>
    <w:qFormat/>
    <w:rsid w:val="00f27e3e"/>
    <w:pPr/>
    <w:rPr>
      <w:i/>
      <w:iCs/>
      <w:color w:val="000000" w:themeColor="text1"/>
    </w:rPr>
  </w:style>
  <w:style w:type="paragraph" w:styleId="IntenseQuote">
    <w:name w:val="Intense Quote"/>
    <w:basedOn w:val="Normal"/>
    <w:link w:val="af0"/>
    <w:uiPriority w:val="30"/>
    <w:qFormat/>
    <w:rsid w:val="00f27e3e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Style19">
    <w:name w:val="Заголовок оглавления"/>
    <w:basedOn w:val="1"/>
    <w:uiPriority w:val="39"/>
    <w:semiHidden/>
    <w:unhideWhenUsed/>
    <w:qFormat/>
    <w:rsid w:val="00f27e3e"/>
    <w:pPr/>
    <w:rPr/>
  </w:style>
  <w:style w:type="paragraph" w:styleId="BalloonText">
    <w:name w:val="Balloon Text"/>
    <w:basedOn w:val="Normal"/>
    <w:link w:val="af9"/>
    <w:rsid w:val="00a02b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08AB9-7C34-428C-983A-E7C89054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Application>LibreOffice/4.3.1.2$Windows_x86 LibreOffice_project/958349dc3b25111dbca392fbc281a05559ef6848</Application>
  <Paragraphs>325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2015-09-09T18:39:00Z</dcterms:created>
  <dc:creator>Дом</dc:creator>
  <dc:language>ru-RU</dc:language>
  <cp:lastPrinted>2018-12-07T17:03:29Z</cp:lastPrinted>
  <dcterms:modified xsi:type="dcterms:W3CDTF">2018-12-27T16:18:14Z</dcterms:modified>
  <cp:revision>25</cp:revision>
</cp:coreProperties>
</file>