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A9" w:rsidRPr="00E3753E" w:rsidRDefault="00FB2309" w:rsidP="00E02647">
      <w:pPr>
        <w:pStyle w:val="a8"/>
        <w:widowControl w:val="0"/>
        <w:numPr>
          <w:ilvl w:val="1"/>
          <w:numId w:val="10"/>
        </w:numPr>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bidi="en-US"/>
        </w:rPr>
      </w:pPr>
      <w:r w:rsidRPr="00E3753E">
        <w:rPr>
          <w:rFonts w:ascii="Times New Roman" w:eastAsia="Times New Roman" w:hAnsi="Times New Roman" w:cs="Times New Roman"/>
          <w:b/>
          <w:sz w:val="28"/>
          <w:szCs w:val="28"/>
          <w:lang w:eastAsia="ru-RU" w:bidi="en-US"/>
        </w:rPr>
        <w:t>Система условий реализации основной образовательной</w:t>
      </w:r>
    </w:p>
    <w:p w:rsidR="00FB2309" w:rsidRPr="00E3753E" w:rsidRDefault="00FB2309" w:rsidP="00E3753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bidi="en-US"/>
        </w:rPr>
      </w:pPr>
      <w:r w:rsidRPr="00E3753E">
        <w:rPr>
          <w:rFonts w:ascii="Times New Roman" w:eastAsia="Times New Roman" w:hAnsi="Times New Roman" w:cs="Times New Roman"/>
          <w:b/>
          <w:sz w:val="28"/>
          <w:szCs w:val="28"/>
          <w:lang w:eastAsia="ru-RU" w:bidi="en-US"/>
        </w:rPr>
        <w:t>программы</w:t>
      </w:r>
    </w:p>
    <w:p w:rsidR="009B51ED" w:rsidRPr="009B51ED" w:rsidRDefault="009B51ED" w:rsidP="009B51ED">
      <w:pPr>
        <w:pStyle w:val="af2"/>
        <w:spacing w:line="240" w:lineRule="auto"/>
      </w:pPr>
      <w:r w:rsidRPr="009B51ED">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r w:rsidRPr="009B51ED">
        <w:br/>
        <w:t>       Система условий  учитывает особенности М</w:t>
      </w:r>
      <w:r w:rsidR="00B70495">
        <w:t>Б</w:t>
      </w:r>
      <w:r w:rsidRPr="009B51ED">
        <w:t xml:space="preserve">ОУ СОШ № </w:t>
      </w:r>
      <w:r w:rsidR="00B70495">
        <w:t>44</w:t>
      </w:r>
      <w:r w:rsidRPr="009B51ED">
        <w:t xml:space="preserve">, а также её взаимодействие с социальными партнерами (как внутри системы образования, так и в рамках межведомственного взаимодействия). </w:t>
      </w:r>
    </w:p>
    <w:p w:rsidR="009B51ED" w:rsidRDefault="009B51ED" w:rsidP="009B51ED">
      <w:pPr>
        <w:spacing w:after="0" w:line="240" w:lineRule="auto"/>
        <w:jc w:val="both"/>
        <w:rPr>
          <w:rFonts w:ascii="Times New Roman" w:eastAsia="Times New Roman" w:hAnsi="Times New Roman" w:cs="Times New Roman"/>
          <w:sz w:val="28"/>
          <w:lang w:eastAsia="ru-RU"/>
        </w:rPr>
      </w:pPr>
      <w:r w:rsidRPr="009B51ED">
        <w:rPr>
          <w:rFonts w:ascii="Times New Roman" w:eastAsia="Times New Roman" w:hAnsi="Times New Roman" w:cs="Times New Roman"/>
          <w:sz w:val="28"/>
          <w:lang w:eastAsia="ru-RU"/>
        </w:rPr>
        <w:t xml:space="preserve">      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w:t>
      </w:r>
      <w:r w:rsidRPr="009B51ED">
        <w:rPr>
          <w:rFonts w:ascii="Times New Roman" w:eastAsia="Times New Roman" w:hAnsi="Times New Roman" w:cs="Times New Roman"/>
          <w:b/>
          <w:i/>
          <w:sz w:val="28"/>
          <w:lang w:eastAsia="ru-RU"/>
        </w:rPr>
        <w:t>кадровым, финансовым, материально-техническим и иным условиям.</w:t>
      </w:r>
    </w:p>
    <w:p w:rsidR="009B51ED" w:rsidRPr="009B51ED" w:rsidRDefault="009B51ED" w:rsidP="009B51ED">
      <w:pPr>
        <w:spacing w:after="0" w:line="240" w:lineRule="auto"/>
        <w:ind w:firstLine="567"/>
        <w:jc w:val="both"/>
        <w:rPr>
          <w:rFonts w:ascii="Times New Roman" w:eastAsia="Times New Roman" w:hAnsi="Times New Roman" w:cs="Times New Roman"/>
          <w:sz w:val="28"/>
          <w:lang w:eastAsia="ru-RU"/>
        </w:rPr>
      </w:pPr>
      <w:r w:rsidRPr="009B51ED">
        <w:rPr>
          <w:rFonts w:ascii="Times New Roman" w:eastAsia="Times New Roman" w:hAnsi="Times New Roman" w:cs="Times New Roman"/>
          <w:spacing w:val="-1"/>
          <w:sz w:val="28"/>
          <w:lang w:eastAsia="ru-RU"/>
        </w:rPr>
        <w:t>Интегративным результатом реализации указанных требований становится создание комфортной развивающей образовательной среды:</w:t>
      </w:r>
    </w:p>
    <w:p w:rsidR="009B51ED" w:rsidRPr="009B51ED" w:rsidRDefault="009B51ED" w:rsidP="009B51ED">
      <w:pPr>
        <w:shd w:val="clear" w:color="auto" w:fill="FFFFFF"/>
        <w:spacing w:after="0" w:line="240" w:lineRule="auto"/>
        <w:ind w:firstLine="686"/>
        <w:jc w:val="both"/>
        <w:rPr>
          <w:rFonts w:ascii="Times New Roman" w:eastAsia="Times New Roman" w:hAnsi="Times New Roman" w:cs="Times New Roman"/>
          <w:sz w:val="28"/>
          <w:lang w:eastAsia="ru-RU"/>
        </w:rPr>
      </w:pPr>
      <w:r w:rsidRPr="009B51ED">
        <w:rPr>
          <w:rFonts w:ascii="Times New Roman" w:eastAsia="Times New Roman" w:hAnsi="Times New Roman" w:cs="Times New Roman"/>
          <w:sz w:val="28"/>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B51ED" w:rsidRPr="009B51ED" w:rsidRDefault="009B51ED" w:rsidP="009B51ED">
      <w:pPr>
        <w:shd w:val="clear" w:color="auto" w:fill="FFFFFF"/>
        <w:tabs>
          <w:tab w:val="left" w:pos="3240"/>
          <w:tab w:val="left" w:pos="5448"/>
          <w:tab w:val="left" w:pos="7464"/>
        </w:tabs>
        <w:spacing w:after="0" w:line="240" w:lineRule="auto"/>
        <w:jc w:val="both"/>
        <w:rPr>
          <w:rFonts w:ascii="Times New Roman" w:eastAsia="Times New Roman" w:hAnsi="Times New Roman" w:cs="Times New Roman"/>
          <w:sz w:val="28"/>
          <w:lang w:eastAsia="ru-RU"/>
        </w:rPr>
      </w:pPr>
      <w:r w:rsidRPr="009B51ED">
        <w:rPr>
          <w:rFonts w:ascii="Times New Roman" w:eastAsia="Times New Roman" w:hAnsi="Times New Roman" w:cs="Times New Roman"/>
          <w:spacing w:val="-3"/>
          <w:sz w:val="28"/>
          <w:lang w:eastAsia="ru-RU"/>
        </w:rPr>
        <w:t xml:space="preserve">          -  гарантирующей</w:t>
      </w:r>
      <w:r w:rsidRPr="009B51ED">
        <w:rPr>
          <w:rFonts w:ascii="Times New Roman" w:eastAsia="Times New Roman" w:hAnsi="Times New Roman" w:cs="Times New Roman"/>
          <w:sz w:val="28"/>
          <w:lang w:eastAsia="ru-RU"/>
        </w:rPr>
        <w:t xml:space="preserve"> охрану и </w:t>
      </w:r>
      <w:r w:rsidRPr="009B51ED">
        <w:rPr>
          <w:rFonts w:ascii="Times New Roman" w:eastAsia="Times New Roman" w:hAnsi="Times New Roman" w:cs="Times New Roman"/>
          <w:spacing w:val="-3"/>
          <w:sz w:val="28"/>
          <w:lang w:eastAsia="ru-RU"/>
        </w:rPr>
        <w:t>укрепление</w:t>
      </w:r>
      <w:r w:rsidR="00F96151">
        <w:rPr>
          <w:rFonts w:ascii="Times New Roman" w:eastAsia="Times New Roman" w:hAnsi="Times New Roman" w:cs="Times New Roman"/>
          <w:spacing w:val="-3"/>
          <w:sz w:val="28"/>
          <w:lang w:eastAsia="ru-RU"/>
        </w:rPr>
        <w:t xml:space="preserve">  </w:t>
      </w:r>
      <w:r w:rsidRPr="009B51ED">
        <w:rPr>
          <w:rFonts w:ascii="Times New Roman" w:eastAsia="Times New Roman" w:hAnsi="Times New Roman" w:cs="Times New Roman"/>
          <w:spacing w:val="-3"/>
          <w:sz w:val="28"/>
          <w:lang w:eastAsia="ru-RU"/>
        </w:rPr>
        <w:t xml:space="preserve">физического, </w:t>
      </w:r>
      <w:r w:rsidRPr="009B51ED">
        <w:rPr>
          <w:rFonts w:ascii="Times New Roman" w:eastAsia="Times New Roman" w:hAnsi="Times New Roman" w:cs="Times New Roman"/>
          <w:sz w:val="28"/>
          <w:lang w:eastAsia="ru-RU"/>
        </w:rPr>
        <w:t xml:space="preserve"> психологического и социального здоровья обучающихся;</w:t>
      </w:r>
    </w:p>
    <w:p w:rsidR="009B51ED" w:rsidRPr="009B51ED" w:rsidRDefault="009B51ED" w:rsidP="009B51ED">
      <w:pPr>
        <w:shd w:val="clear" w:color="auto" w:fill="FFFFFF"/>
        <w:spacing w:after="0" w:line="240" w:lineRule="auto"/>
        <w:ind w:firstLine="696"/>
        <w:jc w:val="both"/>
        <w:rPr>
          <w:rFonts w:ascii="Times New Roman" w:eastAsia="Times New Roman" w:hAnsi="Times New Roman" w:cs="Times New Roman"/>
          <w:sz w:val="28"/>
          <w:lang w:eastAsia="ru-RU"/>
        </w:rPr>
      </w:pPr>
      <w:r w:rsidRPr="009B51ED">
        <w:rPr>
          <w:rFonts w:ascii="Times New Roman" w:eastAsia="Times New Roman" w:hAnsi="Times New Roman" w:cs="Times New Roman"/>
          <w:sz w:val="28"/>
          <w:lang w:eastAsia="ru-RU"/>
        </w:rPr>
        <w:t>- комфортной по отношению к обучающимся и педагогическим работникам.</w:t>
      </w:r>
    </w:p>
    <w:p w:rsidR="009B51ED" w:rsidRPr="009B51ED" w:rsidRDefault="009B51ED" w:rsidP="009B51ED">
      <w:pPr>
        <w:spacing w:after="0" w:line="240" w:lineRule="auto"/>
        <w:ind w:firstLine="708"/>
        <w:jc w:val="both"/>
        <w:rPr>
          <w:rFonts w:ascii="Times New Roman" w:eastAsia="Times New Roman" w:hAnsi="Times New Roman" w:cs="Times New Roman"/>
          <w:sz w:val="28"/>
          <w:lang w:eastAsia="ru-RU"/>
        </w:rPr>
      </w:pPr>
      <w:r w:rsidRPr="009B51ED">
        <w:rPr>
          <w:rFonts w:ascii="Times New Roman" w:eastAsia="Times New Roman" w:hAnsi="Times New Roman" w:cs="Times New Roman"/>
          <w:b/>
          <w:sz w:val="28"/>
          <w:lang w:eastAsia="ru-RU"/>
        </w:rPr>
        <w:t xml:space="preserve">Цель </w:t>
      </w:r>
      <w:r w:rsidRPr="009B51ED">
        <w:rPr>
          <w:rFonts w:ascii="Times New Roman" w:eastAsia="Times New Roman" w:hAnsi="Times New Roman" w:cs="Times New Roman"/>
          <w:sz w:val="28"/>
          <w:lang w:eastAsia="ru-RU"/>
        </w:rPr>
        <w:t>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w:t>
      </w:r>
    </w:p>
    <w:p w:rsidR="009B51ED" w:rsidRDefault="009B51ED"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en-US"/>
        </w:rPr>
      </w:pPr>
    </w:p>
    <w:p w:rsidR="00FB2309" w:rsidRPr="00E3753E" w:rsidRDefault="00870746" w:rsidP="00162F68">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bidi="en-US"/>
        </w:rPr>
      </w:pPr>
      <w:r w:rsidRPr="00E3753E">
        <w:rPr>
          <w:rFonts w:ascii="Times New Roman" w:eastAsia="Times New Roman" w:hAnsi="Times New Roman" w:cs="Times New Roman"/>
          <w:b/>
          <w:sz w:val="28"/>
          <w:szCs w:val="28"/>
          <w:lang w:eastAsia="ru-RU" w:bidi="en-US"/>
        </w:rPr>
        <w:t>3.3.1.Кадровые условия реализации основной образовательной программы.</w:t>
      </w:r>
    </w:p>
    <w:p w:rsidR="00BF1ACA" w:rsidRDefault="00BF1ACA" w:rsidP="00BF1ACA">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BF1ACA">
        <w:rPr>
          <w:rFonts w:ascii="Times New Roman" w:eastAsia="TimesNewRomanPSMT" w:hAnsi="Times New Roman" w:cs="Times New Roman"/>
          <w:sz w:val="28"/>
          <w:szCs w:val="28"/>
          <w:lang w:eastAsia="ru-RU"/>
        </w:rPr>
        <w:t xml:space="preserve">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готовности к непрерывному процессу образования. </w:t>
      </w:r>
    </w:p>
    <w:p w:rsidR="00BF1ACA" w:rsidRPr="00BF1ACA" w:rsidRDefault="00BF1ACA" w:rsidP="00BF1ACA">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BF1ACA">
        <w:rPr>
          <w:rFonts w:ascii="Times New Roman" w:eastAsia="TimesNewRomanPSMT" w:hAnsi="Times New Roman" w:cs="Times New Roman"/>
          <w:sz w:val="28"/>
          <w:szCs w:val="28"/>
          <w:lang w:eastAsia="ru-RU"/>
        </w:rPr>
        <w:t>Педагогические сотрудники школы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FB2309" w:rsidRPr="00E3753E" w:rsidRDefault="00FB2309" w:rsidP="00BF1ACA">
      <w:pPr>
        <w:pStyle w:val="a7"/>
        <w:shd w:val="clear" w:color="auto" w:fill="auto"/>
        <w:spacing w:before="0" w:line="240" w:lineRule="auto"/>
        <w:ind w:firstLine="567"/>
        <w:contextualSpacing/>
        <w:jc w:val="both"/>
        <w:rPr>
          <w:rFonts w:ascii="Times New Roman" w:hAnsi="Times New Roman" w:cs="Times New Roman"/>
          <w:sz w:val="28"/>
          <w:szCs w:val="28"/>
        </w:rPr>
      </w:pPr>
      <w:r w:rsidRPr="00E3753E">
        <w:rPr>
          <w:rFonts w:ascii="Times New Roman" w:hAnsi="Times New Roman" w:cs="Times New Roman"/>
          <w:sz w:val="28"/>
          <w:szCs w:val="28"/>
        </w:rPr>
        <w:t>Описание кадровых условий реализации основной образовательной программы включает:</w:t>
      </w:r>
    </w:p>
    <w:p w:rsidR="00FB2309" w:rsidRPr="00E3753E" w:rsidRDefault="00FB2309" w:rsidP="00BF1ACA">
      <w:pPr>
        <w:pStyle w:val="a3"/>
        <w:numPr>
          <w:ilvl w:val="0"/>
          <w:numId w:val="11"/>
        </w:numPr>
        <w:spacing w:line="240" w:lineRule="auto"/>
        <w:ind w:left="0" w:firstLine="567"/>
        <w:contextualSpacing/>
        <w:rPr>
          <w:color w:val="auto"/>
        </w:rPr>
      </w:pPr>
      <w:r w:rsidRPr="00E3753E">
        <w:rPr>
          <w:color w:val="auto"/>
        </w:rPr>
        <w:t xml:space="preserve">характеристику укомплектованности </w:t>
      </w:r>
      <w:r w:rsidR="00B70495">
        <w:rPr>
          <w:color w:val="auto"/>
        </w:rPr>
        <w:t>МБОУ СОШ № 44</w:t>
      </w:r>
      <w:r w:rsidRPr="00E3753E">
        <w:rPr>
          <w:color w:val="auto"/>
        </w:rPr>
        <w:t>;</w:t>
      </w:r>
    </w:p>
    <w:p w:rsidR="00FB2309" w:rsidRPr="00E3753E" w:rsidRDefault="00FB2309" w:rsidP="00E02647">
      <w:pPr>
        <w:pStyle w:val="a3"/>
        <w:numPr>
          <w:ilvl w:val="0"/>
          <w:numId w:val="11"/>
        </w:numPr>
        <w:spacing w:line="240" w:lineRule="auto"/>
        <w:ind w:left="0" w:firstLine="567"/>
        <w:contextualSpacing/>
        <w:rPr>
          <w:color w:val="auto"/>
        </w:rPr>
      </w:pPr>
      <w:r w:rsidRPr="00E3753E">
        <w:rPr>
          <w:color w:val="auto"/>
        </w:rPr>
        <w:lastRenderedPageBreak/>
        <w:t xml:space="preserve">описание уровня квалификации работников </w:t>
      </w:r>
      <w:r w:rsidR="00B70495">
        <w:rPr>
          <w:color w:val="auto"/>
        </w:rPr>
        <w:t>МБОУ СОШ № 44</w:t>
      </w:r>
      <w:r w:rsidRPr="00E3753E">
        <w:rPr>
          <w:color w:val="auto"/>
        </w:rPr>
        <w:t xml:space="preserve"> и их функциональных обязанностей;</w:t>
      </w:r>
    </w:p>
    <w:p w:rsidR="00FB2309" w:rsidRPr="00E3753E" w:rsidRDefault="00FB2309" w:rsidP="00E02647">
      <w:pPr>
        <w:pStyle w:val="a3"/>
        <w:numPr>
          <w:ilvl w:val="0"/>
          <w:numId w:val="11"/>
        </w:numPr>
        <w:spacing w:line="240" w:lineRule="auto"/>
        <w:ind w:left="0" w:firstLine="567"/>
        <w:contextualSpacing/>
        <w:rPr>
          <w:color w:val="auto"/>
        </w:rPr>
      </w:pPr>
      <w:r w:rsidRPr="00E3753E">
        <w:rPr>
          <w:color w:val="auto"/>
        </w:rPr>
        <w:t>описание реализуемой системы непрерывного профессионального развития и повышения квалификации педагогических работников;</w:t>
      </w:r>
    </w:p>
    <w:p w:rsidR="00162F68" w:rsidRDefault="00162F68" w:rsidP="00E3753E">
      <w:pPr>
        <w:pStyle w:val="a7"/>
        <w:shd w:val="clear" w:color="auto" w:fill="auto"/>
        <w:spacing w:before="0" w:line="240" w:lineRule="auto"/>
        <w:ind w:firstLine="567"/>
        <w:contextualSpacing/>
        <w:jc w:val="both"/>
        <w:rPr>
          <w:rFonts w:ascii="Times New Roman" w:hAnsi="Times New Roman" w:cs="Times New Roman"/>
          <w:b/>
          <w:sz w:val="28"/>
          <w:szCs w:val="28"/>
        </w:rPr>
      </w:pPr>
    </w:p>
    <w:p w:rsidR="00162F68" w:rsidRDefault="00D0190F" w:rsidP="00162F68">
      <w:pPr>
        <w:pStyle w:val="a7"/>
        <w:shd w:val="clear" w:color="auto" w:fill="auto"/>
        <w:spacing w:before="0" w:line="240" w:lineRule="auto"/>
        <w:ind w:firstLine="567"/>
        <w:contextualSpacing/>
        <w:jc w:val="center"/>
        <w:rPr>
          <w:rFonts w:ascii="Times New Roman" w:hAnsi="Times New Roman" w:cs="Times New Roman"/>
          <w:b/>
          <w:sz w:val="28"/>
          <w:szCs w:val="28"/>
        </w:rPr>
      </w:pPr>
      <w:r w:rsidRPr="00E3753E">
        <w:rPr>
          <w:rFonts w:ascii="Times New Roman" w:hAnsi="Times New Roman" w:cs="Times New Roman"/>
          <w:b/>
          <w:sz w:val="28"/>
          <w:szCs w:val="28"/>
        </w:rPr>
        <w:t xml:space="preserve">Характеристика укомплектованности </w:t>
      </w:r>
      <w:r w:rsidR="00151F29">
        <w:rPr>
          <w:rFonts w:ascii="Times New Roman" w:hAnsi="Times New Roman" w:cs="Times New Roman"/>
          <w:b/>
          <w:sz w:val="28"/>
          <w:szCs w:val="28"/>
        </w:rPr>
        <w:t>МБОУ СОШ № 44</w:t>
      </w:r>
    </w:p>
    <w:p w:rsidR="00FB2309" w:rsidRPr="00E3753E" w:rsidRDefault="00B70495" w:rsidP="00BF1ACA">
      <w:pPr>
        <w:pStyle w:val="a7"/>
        <w:shd w:val="clear" w:color="auto" w:fill="auto"/>
        <w:spacing w:before="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МБОУ СОШ №44</w:t>
      </w:r>
      <w:r w:rsidR="00870746" w:rsidRPr="00E3753E">
        <w:rPr>
          <w:rFonts w:ascii="Times New Roman" w:hAnsi="Times New Roman" w:cs="Times New Roman"/>
          <w:sz w:val="28"/>
          <w:szCs w:val="28"/>
        </w:rPr>
        <w:t xml:space="preserve"> укомплектована</w:t>
      </w:r>
      <w:r w:rsidR="00FB2309" w:rsidRPr="00E3753E">
        <w:rPr>
          <w:rFonts w:ascii="Times New Roman" w:hAnsi="Times New Roman" w:cs="Times New Roman"/>
          <w:sz w:val="28"/>
          <w:szCs w:val="28"/>
        </w:rPr>
        <w:t xml:space="preserve"> кадрами, имеющими необходимую</w:t>
      </w:r>
      <w:r>
        <w:rPr>
          <w:rFonts w:ascii="Times New Roman" w:hAnsi="Times New Roman" w:cs="Times New Roman"/>
          <w:sz w:val="28"/>
          <w:szCs w:val="28"/>
        </w:rPr>
        <w:t xml:space="preserve"> </w:t>
      </w:r>
      <w:r w:rsidR="00FB2309" w:rsidRPr="00E3753E">
        <w:rPr>
          <w:rFonts w:ascii="Times New Roman" w:hAnsi="Times New Roman" w:cs="Times New Roman"/>
          <w:sz w:val="28"/>
          <w:szCs w:val="28"/>
        </w:rPr>
        <w:t>квалификацию для решения задач, определённых основной образовательной програм</w:t>
      </w:r>
      <w:r w:rsidR="00D0190F" w:rsidRPr="00E3753E">
        <w:rPr>
          <w:rFonts w:ascii="Times New Roman" w:hAnsi="Times New Roman" w:cs="Times New Roman"/>
          <w:sz w:val="28"/>
          <w:szCs w:val="28"/>
        </w:rPr>
        <w:t>мой образовательного учреждения: учителями, ведущими учебный процесс и педагогами, осуществляющими внеурочную деятельность.</w:t>
      </w:r>
    </w:p>
    <w:p w:rsidR="00FB2309" w:rsidRDefault="00D0190F" w:rsidP="00BF1AC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К</w:t>
      </w:r>
      <w:r w:rsidR="004319B8" w:rsidRPr="00E3753E">
        <w:rPr>
          <w:rFonts w:ascii="Times New Roman" w:eastAsia="Times New Roman" w:hAnsi="Times New Roman" w:cs="Times New Roman"/>
          <w:bCs/>
          <w:sz w:val="28"/>
          <w:szCs w:val="28"/>
          <w:lang w:eastAsia="ru-RU"/>
        </w:rPr>
        <w:t xml:space="preserve">оллектив специалистов </w:t>
      </w:r>
      <w:r w:rsidR="00162F68">
        <w:rPr>
          <w:rFonts w:ascii="Times New Roman" w:eastAsia="Times New Roman" w:hAnsi="Times New Roman" w:cs="Times New Roman"/>
          <w:bCs/>
          <w:sz w:val="28"/>
          <w:szCs w:val="28"/>
          <w:lang w:eastAsia="ru-RU"/>
        </w:rPr>
        <w:t>школы</w:t>
      </w:r>
      <w:r w:rsidR="004319B8" w:rsidRPr="00E3753E">
        <w:rPr>
          <w:rFonts w:ascii="Times New Roman" w:eastAsia="Times New Roman" w:hAnsi="Times New Roman" w:cs="Times New Roman"/>
          <w:bCs/>
          <w:sz w:val="28"/>
          <w:szCs w:val="28"/>
          <w:lang w:eastAsia="ru-RU"/>
        </w:rPr>
        <w:t xml:space="preserve"> выполняет</w:t>
      </w:r>
      <w:r w:rsidR="00FB2309" w:rsidRPr="00E3753E">
        <w:rPr>
          <w:rFonts w:ascii="Times New Roman" w:eastAsia="Times New Roman" w:hAnsi="Times New Roman" w:cs="Times New Roman"/>
          <w:bCs/>
          <w:sz w:val="28"/>
          <w:szCs w:val="28"/>
          <w:lang w:eastAsia="ru-RU"/>
        </w:rPr>
        <w:t xml:space="preserve"> следующие функции:</w:t>
      </w:r>
    </w:p>
    <w:p w:rsidR="00BF1ACA" w:rsidRPr="00BF1ACA" w:rsidRDefault="00BF1ACA" w:rsidP="00BF1ACA">
      <w:pPr>
        <w:autoSpaceDE w:val="0"/>
        <w:autoSpaceDN w:val="0"/>
        <w:adjustRightInd w:val="0"/>
        <w:jc w:val="both"/>
        <w:rPr>
          <w:rFonts w:ascii="Times New Roman" w:eastAsia="TimesNewRomanPSMT" w:hAnsi="Times New Roman" w:cs="Times New Roman"/>
          <w:sz w:val="28"/>
          <w:lang w:eastAsia="ru-RU"/>
        </w:rPr>
      </w:pPr>
      <w:r w:rsidRPr="00BF1ACA">
        <w:rPr>
          <w:rFonts w:ascii="Times New Roman" w:eastAsia="TimesNewRomanPS-BoldMT" w:hAnsi="Times New Roman" w:cs="Times New Roman"/>
          <w:b/>
          <w:bCs/>
          <w:sz w:val="28"/>
          <w:lang w:eastAsia="ru-RU"/>
        </w:rPr>
        <w:t xml:space="preserve">Таблица 1. </w:t>
      </w:r>
      <w:r w:rsidRPr="00BF1ACA">
        <w:rPr>
          <w:rFonts w:ascii="Times New Roman" w:eastAsia="TimesNewRomanPSMT" w:hAnsi="Times New Roman" w:cs="Times New Roman"/>
          <w:sz w:val="28"/>
          <w:lang w:eastAsia="ru-RU"/>
        </w:rPr>
        <w:t>Характеристики кадрового состава</w:t>
      </w:r>
      <w:r w:rsidRPr="00BF1ACA">
        <w:rPr>
          <w:rFonts w:ascii="Times New Roman" w:eastAsia="TimesNewRomanPS-BoldMT" w:hAnsi="Times New Roman" w:cs="Times New Roman"/>
          <w:sz w:val="28"/>
          <w:lang w:eastAsia="ru-RU"/>
        </w:rPr>
        <w:t xml:space="preserve">, </w:t>
      </w:r>
      <w:r w:rsidRPr="00BF1ACA">
        <w:rPr>
          <w:rFonts w:ascii="Times New Roman" w:eastAsia="TimesNewRomanPSMT" w:hAnsi="Times New Roman" w:cs="Times New Roman"/>
          <w:sz w:val="28"/>
          <w:lang w:eastAsia="ru-RU"/>
        </w:rPr>
        <w:t>обеспечивающего реализацию  ООП НОО.</w:t>
      </w:r>
    </w:p>
    <w:tbl>
      <w:tblPr>
        <w:tblW w:w="10632" w:type="dxa"/>
        <w:tblInd w:w="-743" w:type="dxa"/>
        <w:tblLayout w:type="fixed"/>
        <w:tblLook w:val="0000"/>
      </w:tblPr>
      <w:tblGrid>
        <w:gridCol w:w="709"/>
        <w:gridCol w:w="1702"/>
        <w:gridCol w:w="4961"/>
        <w:gridCol w:w="992"/>
        <w:gridCol w:w="2268"/>
      </w:tblGrid>
      <w:tr w:rsidR="00C708D4" w:rsidRPr="00E3753E" w:rsidTr="007F04F3">
        <w:tc>
          <w:tcPr>
            <w:tcW w:w="709" w:type="dxa"/>
            <w:tcBorders>
              <w:top w:val="single" w:sz="4" w:space="0" w:color="000000"/>
              <w:left w:val="single" w:sz="4" w:space="0" w:color="000000"/>
              <w:bottom w:val="single" w:sz="4" w:space="0" w:color="000000"/>
            </w:tcBorders>
          </w:tcPr>
          <w:p w:rsidR="00C708D4" w:rsidRPr="00C708D4" w:rsidRDefault="00C708D4" w:rsidP="00D00EC1">
            <w:pPr>
              <w:widowControl w:val="0"/>
              <w:autoSpaceDE w:val="0"/>
              <w:autoSpaceDN w:val="0"/>
              <w:adjustRightInd w:val="0"/>
              <w:snapToGrid w:val="0"/>
              <w:spacing w:after="0" w:line="240" w:lineRule="auto"/>
              <w:ind w:firstLine="147"/>
              <w:jc w:val="center"/>
              <w:rPr>
                <w:rFonts w:ascii="Times New Roman" w:eastAsia="Times New Roman" w:hAnsi="Times New Roman" w:cs="Times New Roman"/>
                <w:bCs/>
                <w:sz w:val="28"/>
                <w:szCs w:val="28"/>
                <w:lang w:eastAsia="ru-RU"/>
              </w:rPr>
            </w:pPr>
            <w:r w:rsidRPr="00C708D4">
              <w:rPr>
                <w:rFonts w:ascii="Times New Roman" w:eastAsia="Times New Roman" w:hAnsi="Times New Roman" w:cs="Times New Roman"/>
                <w:bCs/>
                <w:sz w:val="28"/>
                <w:szCs w:val="28"/>
                <w:lang w:eastAsia="ru-RU"/>
              </w:rPr>
              <w:t>№ п/п</w:t>
            </w:r>
          </w:p>
        </w:tc>
        <w:tc>
          <w:tcPr>
            <w:tcW w:w="1702" w:type="dxa"/>
            <w:tcBorders>
              <w:top w:val="single" w:sz="4" w:space="0" w:color="000000"/>
              <w:left w:val="single" w:sz="4" w:space="0" w:color="000000"/>
              <w:bottom w:val="single" w:sz="4" w:space="0" w:color="000000"/>
            </w:tcBorders>
          </w:tcPr>
          <w:p w:rsidR="00C708D4" w:rsidRPr="00C708D4" w:rsidRDefault="00C708D4"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r w:rsidRPr="00C708D4">
              <w:rPr>
                <w:rFonts w:ascii="Times New Roman" w:eastAsia="Times New Roman" w:hAnsi="Times New Roman" w:cs="Times New Roman"/>
                <w:bCs/>
                <w:sz w:val="28"/>
                <w:szCs w:val="28"/>
                <w:lang w:eastAsia="ru-RU"/>
              </w:rPr>
              <w:t>Специалисты</w:t>
            </w:r>
          </w:p>
        </w:tc>
        <w:tc>
          <w:tcPr>
            <w:tcW w:w="4961" w:type="dxa"/>
            <w:tcBorders>
              <w:top w:val="single" w:sz="4" w:space="0" w:color="000000"/>
              <w:left w:val="single" w:sz="4" w:space="0" w:color="000000"/>
              <w:bottom w:val="single" w:sz="4" w:space="0" w:color="000000"/>
            </w:tcBorders>
          </w:tcPr>
          <w:p w:rsidR="00C708D4" w:rsidRPr="00C708D4"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sidRPr="00C708D4">
              <w:rPr>
                <w:rFonts w:ascii="Times New Roman" w:eastAsia="Times New Roman" w:hAnsi="Times New Roman" w:cs="Times New Roman"/>
                <w:bCs/>
                <w:sz w:val="28"/>
                <w:szCs w:val="28"/>
                <w:lang w:eastAsia="ru-RU"/>
              </w:rPr>
              <w:t>Функции</w:t>
            </w:r>
          </w:p>
        </w:tc>
        <w:tc>
          <w:tcPr>
            <w:tcW w:w="992" w:type="dxa"/>
            <w:tcBorders>
              <w:top w:val="single" w:sz="4" w:space="0" w:color="000000"/>
              <w:left w:val="single" w:sz="4" w:space="0" w:color="000000"/>
              <w:bottom w:val="single" w:sz="4" w:space="0" w:color="000000"/>
              <w:right w:val="single" w:sz="4" w:space="0" w:color="000000"/>
            </w:tcBorders>
          </w:tcPr>
          <w:p w:rsidR="00C708D4" w:rsidRPr="00C708D4"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sidRPr="00C708D4">
              <w:rPr>
                <w:rFonts w:ascii="Times New Roman" w:eastAsia="Times New Roman" w:hAnsi="Times New Roman" w:cs="Times New Roman"/>
                <w:bCs/>
                <w:sz w:val="28"/>
                <w:szCs w:val="28"/>
                <w:lang w:eastAsia="ru-RU"/>
              </w:rPr>
              <w:t>Количество специалистов в начальной школе</w:t>
            </w:r>
          </w:p>
        </w:tc>
        <w:tc>
          <w:tcPr>
            <w:tcW w:w="2268" w:type="dxa"/>
            <w:tcBorders>
              <w:top w:val="single" w:sz="4" w:space="0" w:color="000000"/>
              <w:left w:val="single" w:sz="4" w:space="0" w:color="000000"/>
              <w:bottom w:val="single" w:sz="4" w:space="0" w:color="000000"/>
              <w:right w:val="single" w:sz="4" w:space="0" w:color="000000"/>
            </w:tcBorders>
          </w:tcPr>
          <w:p w:rsidR="00C708D4" w:rsidRPr="00C708D4"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sidRPr="00C708D4">
              <w:rPr>
                <w:rStyle w:val="1417"/>
                <w:b w:val="0"/>
                <w:bCs w:val="0"/>
                <w:sz w:val="28"/>
                <w:szCs w:val="28"/>
              </w:rPr>
              <w:t>Уровень квалификации работников ОУ</w:t>
            </w:r>
          </w:p>
        </w:tc>
      </w:tr>
      <w:tr w:rsidR="00C708D4" w:rsidRPr="00E3753E" w:rsidTr="007F04F3">
        <w:tc>
          <w:tcPr>
            <w:tcW w:w="709" w:type="dxa"/>
            <w:tcBorders>
              <w:top w:val="single" w:sz="4" w:space="0" w:color="000000"/>
              <w:left w:val="single" w:sz="4" w:space="0" w:color="000000"/>
              <w:bottom w:val="single" w:sz="4" w:space="0" w:color="000000"/>
            </w:tcBorders>
          </w:tcPr>
          <w:p w:rsidR="00C708D4" w:rsidRPr="00D00EC1" w:rsidRDefault="00C708D4"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C708D4" w:rsidRPr="00E3753E" w:rsidRDefault="00C708D4"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Директор </w:t>
            </w:r>
          </w:p>
        </w:tc>
        <w:tc>
          <w:tcPr>
            <w:tcW w:w="4961" w:type="dxa"/>
            <w:tcBorders>
              <w:top w:val="single" w:sz="4" w:space="0" w:color="000000"/>
              <w:left w:val="single" w:sz="4" w:space="0" w:color="000000"/>
              <w:bottom w:val="single" w:sz="4" w:space="0" w:color="000000"/>
            </w:tcBorders>
          </w:tcPr>
          <w:p w:rsidR="00C708D4" w:rsidRPr="00E3753E" w:rsidRDefault="00C708D4" w:rsidP="00D00EC1">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bCs/>
                <w:sz w:val="28"/>
                <w:szCs w:val="28"/>
                <w:lang w:eastAsia="ru-RU"/>
              </w:rPr>
            </w:pPr>
            <w:r>
              <w:rPr>
                <w:rFonts w:ascii="Times New Roman" w:hAnsi="Times New Roman"/>
                <w:sz w:val="28"/>
                <w:szCs w:val="28"/>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000000"/>
              <w:left w:val="single" w:sz="4" w:space="0" w:color="000000"/>
              <w:bottom w:val="single" w:sz="4" w:space="0" w:color="000000"/>
              <w:right w:val="single" w:sz="4" w:space="0" w:color="000000"/>
            </w:tcBorders>
          </w:tcPr>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C708D4" w:rsidRDefault="00C708D4">
            <w:r w:rsidRPr="005C015A">
              <w:rPr>
                <w:rFonts w:ascii="Times New Roman" w:hAnsi="Times New Roman"/>
                <w:sz w:val="28"/>
                <w:szCs w:val="28"/>
              </w:rPr>
              <w:t xml:space="preserve">высшее профессиональное образование </w:t>
            </w:r>
          </w:p>
        </w:tc>
      </w:tr>
      <w:tr w:rsidR="00C708D4" w:rsidRPr="00E3753E" w:rsidTr="007F04F3">
        <w:tc>
          <w:tcPr>
            <w:tcW w:w="709" w:type="dxa"/>
            <w:tcBorders>
              <w:top w:val="single" w:sz="4" w:space="0" w:color="000000"/>
              <w:left w:val="single" w:sz="4" w:space="0" w:color="000000"/>
              <w:bottom w:val="single" w:sz="4" w:space="0" w:color="000000"/>
            </w:tcBorders>
          </w:tcPr>
          <w:p w:rsidR="00C708D4" w:rsidRPr="00D00EC1" w:rsidRDefault="00C708D4"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C708D4" w:rsidRPr="00D00EC1" w:rsidRDefault="00C708D4" w:rsidP="00D00EC1">
            <w:pPr>
              <w:pStyle w:val="a3"/>
              <w:spacing w:line="240" w:lineRule="auto"/>
              <w:ind w:firstLine="0"/>
            </w:pPr>
            <w:r w:rsidRPr="00D00EC1">
              <w:t>Заместитель директора по УВР</w:t>
            </w:r>
          </w:p>
          <w:p w:rsidR="00C708D4" w:rsidRDefault="00C708D4"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p>
        </w:tc>
        <w:tc>
          <w:tcPr>
            <w:tcW w:w="4961" w:type="dxa"/>
            <w:tcBorders>
              <w:top w:val="single" w:sz="4" w:space="0" w:color="000000"/>
              <w:left w:val="single" w:sz="4" w:space="0" w:color="000000"/>
              <w:bottom w:val="single" w:sz="4" w:space="0" w:color="000000"/>
            </w:tcBorders>
          </w:tcPr>
          <w:p w:rsidR="00C708D4" w:rsidRDefault="00C708D4" w:rsidP="00760E8E">
            <w:pPr>
              <w:pStyle w:val="a7"/>
              <w:shd w:val="clear" w:color="auto" w:fill="auto"/>
              <w:spacing w:before="0" w:line="240" w:lineRule="auto"/>
              <w:ind w:firstLine="454"/>
              <w:jc w:val="both"/>
              <w:rPr>
                <w:rFonts w:ascii="Times New Roman" w:hAnsi="Times New Roman"/>
                <w:sz w:val="28"/>
                <w:szCs w:val="28"/>
              </w:rPr>
            </w:pPr>
            <w:r>
              <w:rPr>
                <w:rFonts w:ascii="Times New Roman" w:hAnsi="Times New Roman"/>
                <w:sz w:val="28"/>
                <w:szCs w:val="28"/>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tcPr>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C708D4" w:rsidRDefault="00C708D4">
            <w:r w:rsidRPr="005C015A">
              <w:rPr>
                <w:rFonts w:ascii="Times New Roman" w:hAnsi="Times New Roman"/>
                <w:sz w:val="28"/>
                <w:szCs w:val="28"/>
              </w:rPr>
              <w:t xml:space="preserve">высшее профессиональное образование </w:t>
            </w:r>
          </w:p>
        </w:tc>
      </w:tr>
      <w:tr w:rsidR="00C708D4" w:rsidRPr="00E3753E" w:rsidTr="007F04F3">
        <w:tc>
          <w:tcPr>
            <w:tcW w:w="709" w:type="dxa"/>
            <w:tcBorders>
              <w:top w:val="single" w:sz="4" w:space="0" w:color="000000"/>
              <w:left w:val="single" w:sz="4" w:space="0" w:color="000000"/>
              <w:bottom w:val="single" w:sz="4" w:space="0" w:color="000000"/>
            </w:tcBorders>
          </w:tcPr>
          <w:p w:rsidR="00C708D4" w:rsidRPr="00D00EC1" w:rsidRDefault="00C708D4"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C708D4" w:rsidRPr="00E3753E" w:rsidRDefault="00C708D4"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Учитель начальных классов</w:t>
            </w:r>
          </w:p>
        </w:tc>
        <w:tc>
          <w:tcPr>
            <w:tcW w:w="4961" w:type="dxa"/>
            <w:tcBorders>
              <w:top w:val="single" w:sz="4" w:space="0" w:color="000000"/>
              <w:left w:val="single" w:sz="4" w:space="0" w:color="000000"/>
              <w:bottom w:val="single" w:sz="4" w:space="0" w:color="000000"/>
            </w:tcBorders>
          </w:tcPr>
          <w:p w:rsidR="00C708D4" w:rsidRPr="00E3753E" w:rsidRDefault="00C708D4" w:rsidP="00D00EC1">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bCs/>
                <w:sz w:val="28"/>
                <w:szCs w:val="28"/>
                <w:lang w:eastAsia="ru-RU"/>
              </w:rPr>
            </w:pPr>
            <w:r>
              <w:rPr>
                <w:rFonts w:ascii="Times New Roman" w:hAnsi="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000000"/>
              <w:left w:val="single" w:sz="4" w:space="0" w:color="000000"/>
              <w:bottom w:val="single" w:sz="4" w:space="0" w:color="000000"/>
              <w:right w:val="single" w:sz="4" w:space="0" w:color="000000"/>
            </w:tcBorders>
          </w:tcPr>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p>
          <w:p w:rsidR="00C708D4" w:rsidRPr="00B70495" w:rsidRDefault="00B70495"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70495">
              <w:rPr>
                <w:rFonts w:ascii="Times New Roman" w:eastAsia="Times New Roman" w:hAnsi="Times New Roman" w:cs="Times New Roman"/>
                <w:bCs/>
                <w:sz w:val="28"/>
                <w:szCs w:val="28"/>
                <w:lang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C708D4" w:rsidRDefault="00C708D4">
            <w:pPr>
              <w:rPr>
                <w:rFonts w:ascii="Times New Roman" w:hAnsi="Times New Roman"/>
                <w:sz w:val="28"/>
                <w:szCs w:val="28"/>
              </w:rPr>
            </w:pPr>
            <w:r w:rsidRPr="005C015A">
              <w:rPr>
                <w:rFonts w:ascii="Times New Roman" w:hAnsi="Times New Roman"/>
                <w:sz w:val="28"/>
                <w:szCs w:val="28"/>
              </w:rPr>
              <w:t>высшее профессиональное образование</w:t>
            </w:r>
            <w:r w:rsidR="00B70495">
              <w:rPr>
                <w:rFonts w:ascii="Times New Roman" w:hAnsi="Times New Roman"/>
                <w:sz w:val="28"/>
                <w:szCs w:val="28"/>
              </w:rPr>
              <w:t xml:space="preserve"> (</w:t>
            </w:r>
            <w:r w:rsidR="00B70495" w:rsidRPr="00B70495">
              <w:rPr>
                <w:rFonts w:ascii="Times New Roman" w:hAnsi="Times New Roman"/>
                <w:sz w:val="28"/>
                <w:szCs w:val="28"/>
              </w:rPr>
              <w:t>6</w:t>
            </w:r>
            <w:r>
              <w:rPr>
                <w:rFonts w:ascii="Times New Roman" w:hAnsi="Times New Roman"/>
                <w:sz w:val="28"/>
                <w:szCs w:val="28"/>
              </w:rPr>
              <w:t>)</w:t>
            </w:r>
          </w:p>
          <w:p w:rsidR="00C708D4" w:rsidRDefault="00B70495">
            <w:r>
              <w:rPr>
                <w:rFonts w:ascii="Times New Roman" w:hAnsi="Times New Roman"/>
                <w:sz w:val="28"/>
                <w:szCs w:val="28"/>
              </w:rPr>
              <w:t>2</w:t>
            </w:r>
            <w:r w:rsidR="00C708D4">
              <w:rPr>
                <w:rFonts w:ascii="Times New Roman" w:hAnsi="Times New Roman"/>
                <w:sz w:val="28"/>
                <w:szCs w:val="28"/>
              </w:rPr>
              <w:t xml:space="preserve">-среднее специальное </w:t>
            </w:r>
          </w:p>
        </w:tc>
      </w:tr>
      <w:tr w:rsidR="00BF1ACA" w:rsidRPr="00E3753E" w:rsidTr="007F04F3">
        <w:tc>
          <w:tcPr>
            <w:tcW w:w="709" w:type="dxa"/>
            <w:tcBorders>
              <w:top w:val="single" w:sz="4" w:space="0" w:color="000000"/>
              <w:left w:val="single" w:sz="4" w:space="0" w:color="000000"/>
              <w:bottom w:val="single" w:sz="4" w:space="0" w:color="000000"/>
            </w:tcBorders>
          </w:tcPr>
          <w:p w:rsidR="00BF1ACA" w:rsidRPr="00BF1ACA" w:rsidRDefault="00BF1ACA"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BF1ACA" w:rsidRPr="00BF1ACA" w:rsidRDefault="00BF1ACA" w:rsidP="00F91CE6">
            <w:pPr>
              <w:pStyle w:val="af3"/>
              <w:snapToGrid w:val="0"/>
              <w:rPr>
                <w:sz w:val="28"/>
                <w:szCs w:val="28"/>
              </w:rPr>
            </w:pPr>
            <w:r w:rsidRPr="00BF1ACA">
              <w:rPr>
                <w:sz w:val="28"/>
                <w:szCs w:val="28"/>
              </w:rPr>
              <w:t>Педагог-</w:t>
            </w:r>
            <w:r w:rsidRPr="00BF1ACA">
              <w:rPr>
                <w:sz w:val="28"/>
                <w:szCs w:val="28"/>
              </w:rPr>
              <w:lastRenderedPageBreak/>
              <w:t>предметник</w:t>
            </w:r>
          </w:p>
        </w:tc>
        <w:tc>
          <w:tcPr>
            <w:tcW w:w="4961" w:type="dxa"/>
            <w:tcBorders>
              <w:top w:val="single" w:sz="4" w:space="0" w:color="000000"/>
              <w:left w:val="single" w:sz="4" w:space="0" w:color="000000"/>
              <w:bottom w:val="single" w:sz="4" w:space="0" w:color="000000"/>
            </w:tcBorders>
          </w:tcPr>
          <w:p w:rsidR="00BF1ACA" w:rsidRPr="00BF1ACA" w:rsidRDefault="00BF1ACA" w:rsidP="00BF1ACA">
            <w:pPr>
              <w:pStyle w:val="af3"/>
              <w:numPr>
                <w:ilvl w:val="1"/>
                <w:numId w:val="50"/>
              </w:numPr>
              <w:tabs>
                <w:tab w:val="left" w:pos="1440"/>
              </w:tabs>
              <w:ind w:left="0"/>
              <w:jc w:val="both"/>
              <w:rPr>
                <w:sz w:val="28"/>
                <w:szCs w:val="28"/>
              </w:rPr>
            </w:pPr>
            <w:r w:rsidRPr="00BF1ACA">
              <w:rPr>
                <w:sz w:val="28"/>
                <w:szCs w:val="28"/>
              </w:rPr>
              <w:lastRenderedPageBreak/>
              <w:t>Иностранный язык</w:t>
            </w:r>
          </w:p>
          <w:p w:rsidR="00BF1ACA" w:rsidRPr="00BF1ACA" w:rsidRDefault="00BF1ACA" w:rsidP="00BF1ACA">
            <w:pPr>
              <w:pStyle w:val="af3"/>
              <w:numPr>
                <w:ilvl w:val="1"/>
                <w:numId w:val="50"/>
              </w:numPr>
              <w:tabs>
                <w:tab w:val="left" w:pos="1440"/>
              </w:tabs>
              <w:ind w:left="0"/>
              <w:jc w:val="both"/>
              <w:rPr>
                <w:sz w:val="28"/>
                <w:szCs w:val="28"/>
              </w:rPr>
            </w:pPr>
            <w:r w:rsidRPr="00BF1ACA">
              <w:rPr>
                <w:sz w:val="28"/>
                <w:szCs w:val="28"/>
              </w:rPr>
              <w:lastRenderedPageBreak/>
              <w:t>Физическая культура</w:t>
            </w:r>
          </w:p>
          <w:p w:rsidR="00BF1ACA" w:rsidRPr="00BF1ACA" w:rsidRDefault="00BF1ACA" w:rsidP="00BF1ACA">
            <w:pPr>
              <w:pStyle w:val="af3"/>
              <w:numPr>
                <w:ilvl w:val="1"/>
                <w:numId w:val="50"/>
              </w:numPr>
              <w:tabs>
                <w:tab w:val="left" w:pos="1440"/>
              </w:tabs>
              <w:ind w:left="0"/>
              <w:jc w:val="both"/>
              <w:rPr>
                <w:sz w:val="28"/>
                <w:szCs w:val="28"/>
              </w:rPr>
            </w:pPr>
            <w:r w:rsidRPr="00BF1ACA">
              <w:rPr>
                <w:sz w:val="28"/>
                <w:szCs w:val="28"/>
              </w:rPr>
              <w:t>Музыка</w:t>
            </w:r>
          </w:p>
        </w:tc>
        <w:tc>
          <w:tcPr>
            <w:tcW w:w="992" w:type="dxa"/>
            <w:tcBorders>
              <w:top w:val="single" w:sz="4" w:space="0" w:color="000000"/>
              <w:left w:val="single" w:sz="4" w:space="0" w:color="000000"/>
              <w:bottom w:val="single" w:sz="4" w:space="0" w:color="000000"/>
              <w:right w:val="single" w:sz="4" w:space="0" w:color="000000"/>
            </w:tcBorders>
          </w:tcPr>
          <w:p w:rsidR="00BF1ACA" w:rsidRDefault="009B4416" w:rsidP="00F91CE6">
            <w:pPr>
              <w:pStyle w:val="af3"/>
              <w:snapToGrid w:val="0"/>
              <w:rPr>
                <w:sz w:val="28"/>
                <w:szCs w:val="28"/>
              </w:rPr>
            </w:pPr>
            <w:r>
              <w:rPr>
                <w:sz w:val="28"/>
                <w:szCs w:val="28"/>
              </w:rPr>
              <w:lastRenderedPageBreak/>
              <w:t>1</w:t>
            </w:r>
          </w:p>
          <w:p w:rsidR="009B4416" w:rsidRDefault="009B4416" w:rsidP="00F91CE6">
            <w:pPr>
              <w:pStyle w:val="af3"/>
              <w:snapToGrid w:val="0"/>
              <w:rPr>
                <w:sz w:val="28"/>
                <w:szCs w:val="28"/>
              </w:rPr>
            </w:pPr>
            <w:r>
              <w:rPr>
                <w:sz w:val="28"/>
                <w:szCs w:val="28"/>
              </w:rPr>
              <w:lastRenderedPageBreak/>
              <w:t>3</w:t>
            </w:r>
          </w:p>
          <w:p w:rsidR="009B4416" w:rsidRPr="00BF1ACA" w:rsidRDefault="009B4416" w:rsidP="00F91CE6">
            <w:pPr>
              <w:pStyle w:val="af3"/>
              <w:snapToGrid w:val="0"/>
              <w:rPr>
                <w:sz w:val="28"/>
                <w:szCs w:val="28"/>
              </w:rPr>
            </w:pPr>
            <w:r>
              <w:rPr>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BF1ACA" w:rsidRPr="00BF1ACA" w:rsidRDefault="00BF1ACA" w:rsidP="00F91CE6">
            <w:pPr>
              <w:pStyle w:val="af3"/>
              <w:snapToGrid w:val="0"/>
              <w:rPr>
                <w:sz w:val="28"/>
                <w:szCs w:val="28"/>
              </w:rPr>
            </w:pPr>
            <w:r w:rsidRPr="00BF1ACA">
              <w:rPr>
                <w:sz w:val="28"/>
                <w:szCs w:val="28"/>
              </w:rPr>
              <w:lastRenderedPageBreak/>
              <w:t xml:space="preserve">высшее </w:t>
            </w:r>
            <w:r w:rsidRPr="00BF1ACA">
              <w:rPr>
                <w:sz w:val="28"/>
                <w:szCs w:val="28"/>
              </w:rPr>
              <w:lastRenderedPageBreak/>
              <w:t>профессиональное образование</w:t>
            </w:r>
          </w:p>
        </w:tc>
      </w:tr>
      <w:tr w:rsidR="00C708D4" w:rsidRPr="00E3753E" w:rsidTr="007F04F3">
        <w:tc>
          <w:tcPr>
            <w:tcW w:w="709" w:type="dxa"/>
            <w:tcBorders>
              <w:top w:val="single" w:sz="4" w:space="0" w:color="000000"/>
              <w:left w:val="single" w:sz="4" w:space="0" w:color="000000"/>
              <w:bottom w:val="single" w:sz="4" w:space="0" w:color="000000"/>
            </w:tcBorders>
          </w:tcPr>
          <w:p w:rsidR="00C708D4" w:rsidRPr="00D00EC1" w:rsidRDefault="00C708D4"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C708D4" w:rsidRPr="00E3753E" w:rsidRDefault="00C708D4"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Педагог-психолог</w:t>
            </w:r>
          </w:p>
        </w:tc>
        <w:tc>
          <w:tcPr>
            <w:tcW w:w="4961" w:type="dxa"/>
            <w:tcBorders>
              <w:top w:val="single" w:sz="4" w:space="0" w:color="000000"/>
              <w:left w:val="single" w:sz="4" w:space="0" w:color="000000"/>
              <w:bottom w:val="single" w:sz="4" w:space="0" w:color="000000"/>
            </w:tcBorders>
          </w:tcPr>
          <w:p w:rsidR="00C708D4" w:rsidRPr="00E3753E" w:rsidRDefault="00C708D4" w:rsidP="00D00EC1">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iCs/>
                <w:sz w:val="28"/>
                <w:szCs w:val="28"/>
                <w:lang w:eastAsia="ru-RU"/>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992" w:type="dxa"/>
            <w:tcBorders>
              <w:top w:val="single" w:sz="4" w:space="0" w:color="000000"/>
              <w:left w:val="single" w:sz="4" w:space="0" w:color="000000"/>
              <w:bottom w:val="single" w:sz="4" w:space="0" w:color="000000"/>
              <w:right w:val="single" w:sz="4" w:space="0" w:color="000000"/>
            </w:tcBorders>
          </w:tcPr>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p>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C708D4" w:rsidRDefault="00C708D4">
            <w:r w:rsidRPr="005C015A">
              <w:rPr>
                <w:rFonts w:ascii="Times New Roman" w:hAnsi="Times New Roman"/>
                <w:sz w:val="28"/>
                <w:szCs w:val="28"/>
              </w:rPr>
              <w:t xml:space="preserve">высшее профессиональное образование </w:t>
            </w:r>
          </w:p>
        </w:tc>
      </w:tr>
      <w:tr w:rsidR="00C708D4" w:rsidRPr="00E3753E" w:rsidTr="007F04F3">
        <w:tc>
          <w:tcPr>
            <w:tcW w:w="709" w:type="dxa"/>
            <w:tcBorders>
              <w:top w:val="single" w:sz="4" w:space="0" w:color="000000"/>
              <w:left w:val="single" w:sz="4" w:space="0" w:color="000000"/>
              <w:bottom w:val="single" w:sz="4" w:space="0" w:color="000000"/>
            </w:tcBorders>
          </w:tcPr>
          <w:p w:rsidR="00C708D4" w:rsidRPr="00D00EC1" w:rsidRDefault="00C708D4"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C708D4" w:rsidRPr="00E3753E" w:rsidRDefault="00C708D4"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Социальный педагог</w:t>
            </w:r>
          </w:p>
        </w:tc>
        <w:tc>
          <w:tcPr>
            <w:tcW w:w="4961" w:type="dxa"/>
            <w:tcBorders>
              <w:top w:val="single" w:sz="4" w:space="0" w:color="000000"/>
              <w:left w:val="single" w:sz="4" w:space="0" w:color="000000"/>
              <w:bottom w:val="single" w:sz="4" w:space="0" w:color="000000"/>
            </w:tcBorders>
          </w:tcPr>
          <w:p w:rsidR="00C708D4" w:rsidRPr="00D00EC1" w:rsidRDefault="00C708D4" w:rsidP="00D00EC1">
            <w:pPr>
              <w:pStyle w:val="a7"/>
              <w:shd w:val="clear" w:color="auto" w:fill="auto"/>
              <w:spacing w:before="0" w:line="240" w:lineRule="auto"/>
              <w:ind w:firstLine="454"/>
              <w:jc w:val="both"/>
              <w:rPr>
                <w:rFonts w:ascii="Times New Roman" w:hAnsi="Times New Roman"/>
                <w:sz w:val="28"/>
                <w:szCs w:val="28"/>
              </w:rPr>
            </w:pPr>
            <w:r>
              <w:rPr>
                <w:rFonts w:ascii="Times New Roman" w:hAnsi="Times New Roman"/>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C708D4" w:rsidRDefault="00C708D4">
            <w:r w:rsidRPr="005C015A">
              <w:rPr>
                <w:rFonts w:ascii="Times New Roman" w:hAnsi="Times New Roman"/>
                <w:sz w:val="28"/>
                <w:szCs w:val="28"/>
              </w:rPr>
              <w:t xml:space="preserve">высшее профессиональное образование </w:t>
            </w:r>
          </w:p>
        </w:tc>
      </w:tr>
      <w:tr w:rsidR="00C708D4" w:rsidRPr="00E3753E" w:rsidTr="007F04F3">
        <w:tc>
          <w:tcPr>
            <w:tcW w:w="709" w:type="dxa"/>
            <w:tcBorders>
              <w:top w:val="single" w:sz="4" w:space="0" w:color="000000"/>
              <w:left w:val="single" w:sz="4" w:space="0" w:color="000000"/>
              <w:bottom w:val="single" w:sz="4" w:space="0" w:color="000000"/>
            </w:tcBorders>
          </w:tcPr>
          <w:p w:rsidR="00C708D4" w:rsidRPr="00D00EC1" w:rsidRDefault="00C708D4"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C708D4" w:rsidRPr="00E3753E" w:rsidRDefault="00C708D4"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Логопед </w:t>
            </w:r>
          </w:p>
        </w:tc>
        <w:tc>
          <w:tcPr>
            <w:tcW w:w="4961" w:type="dxa"/>
            <w:tcBorders>
              <w:top w:val="single" w:sz="4" w:space="0" w:color="000000"/>
              <w:left w:val="single" w:sz="4" w:space="0" w:color="000000"/>
              <w:bottom w:val="single" w:sz="4" w:space="0" w:color="000000"/>
            </w:tcBorders>
          </w:tcPr>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Pr>
                <w:rFonts w:ascii="Times New Roman" w:hAnsi="Times New Roman"/>
                <w:sz w:val="28"/>
                <w:szCs w:val="28"/>
              </w:rPr>
              <w:t>осуществляет работу, направленную на максимальную коррекцию недостатков в развитии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C708D4" w:rsidRDefault="00C708D4">
            <w:r w:rsidRPr="005C015A">
              <w:rPr>
                <w:rFonts w:ascii="Times New Roman" w:hAnsi="Times New Roman"/>
                <w:sz w:val="28"/>
                <w:szCs w:val="28"/>
              </w:rPr>
              <w:t xml:space="preserve">высшее профессиональное образование </w:t>
            </w:r>
          </w:p>
        </w:tc>
      </w:tr>
      <w:tr w:rsidR="00C708D4" w:rsidRPr="00E3753E" w:rsidTr="007F04F3">
        <w:tc>
          <w:tcPr>
            <w:tcW w:w="709" w:type="dxa"/>
            <w:tcBorders>
              <w:top w:val="single" w:sz="4" w:space="0" w:color="000000"/>
              <w:left w:val="single" w:sz="4" w:space="0" w:color="000000"/>
              <w:bottom w:val="single" w:sz="4" w:space="0" w:color="000000"/>
            </w:tcBorders>
          </w:tcPr>
          <w:p w:rsidR="00C708D4" w:rsidRPr="00D00EC1" w:rsidRDefault="00C708D4"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C708D4" w:rsidRPr="00E3753E" w:rsidRDefault="00C708D4"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Библиотекарь </w:t>
            </w:r>
          </w:p>
        </w:tc>
        <w:tc>
          <w:tcPr>
            <w:tcW w:w="4961" w:type="dxa"/>
            <w:tcBorders>
              <w:top w:val="single" w:sz="4" w:space="0" w:color="000000"/>
              <w:left w:val="single" w:sz="4" w:space="0" w:color="000000"/>
              <w:bottom w:val="single" w:sz="4" w:space="0" w:color="000000"/>
            </w:tcBorders>
          </w:tcPr>
          <w:p w:rsidR="00C708D4" w:rsidRPr="00D00EC1" w:rsidRDefault="00C708D4" w:rsidP="00BF1ACA">
            <w:pPr>
              <w:pStyle w:val="a7"/>
              <w:shd w:val="clear" w:color="auto" w:fill="auto"/>
              <w:spacing w:before="0" w:line="240" w:lineRule="auto"/>
              <w:ind w:firstLine="0"/>
              <w:jc w:val="both"/>
              <w:rPr>
                <w:rFonts w:ascii="Times New Roman" w:hAnsi="Times New Roman"/>
                <w:sz w:val="28"/>
                <w:szCs w:val="28"/>
              </w:rPr>
            </w:pPr>
            <w:r>
              <w:rPr>
                <w:rFonts w:ascii="Times New Roman" w:hAnsi="Times New Roman"/>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C708D4" w:rsidRPr="00E3753E" w:rsidRDefault="00C708D4"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C708D4" w:rsidRDefault="00C708D4">
            <w:r w:rsidRPr="005C015A">
              <w:rPr>
                <w:rFonts w:ascii="Times New Roman" w:hAnsi="Times New Roman"/>
                <w:sz w:val="28"/>
                <w:szCs w:val="28"/>
              </w:rPr>
              <w:t xml:space="preserve">высшее профессиональное образование </w:t>
            </w:r>
          </w:p>
        </w:tc>
      </w:tr>
      <w:tr w:rsidR="009B4416" w:rsidRPr="00E3753E" w:rsidTr="007F04F3">
        <w:tc>
          <w:tcPr>
            <w:tcW w:w="709" w:type="dxa"/>
            <w:tcBorders>
              <w:top w:val="single" w:sz="4" w:space="0" w:color="000000"/>
              <w:left w:val="single" w:sz="4" w:space="0" w:color="000000"/>
              <w:bottom w:val="single" w:sz="4" w:space="0" w:color="000000"/>
            </w:tcBorders>
          </w:tcPr>
          <w:p w:rsidR="009B4416" w:rsidRPr="00D00EC1" w:rsidRDefault="009B4416" w:rsidP="00D00EC1">
            <w:pPr>
              <w:pStyle w:val="a8"/>
              <w:widowControl w:val="0"/>
              <w:numPr>
                <w:ilvl w:val="0"/>
                <w:numId w:val="49"/>
              </w:num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p>
        </w:tc>
        <w:tc>
          <w:tcPr>
            <w:tcW w:w="1702" w:type="dxa"/>
            <w:tcBorders>
              <w:top w:val="single" w:sz="4" w:space="0" w:color="000000"/>
              <w:left w:val="single" w:sz="4" w:space="0" w:color="000000"/>
              <w:bottom w:val="single" w:sz="4" w:space="0" w:color="000000"/>
            </w:tcBorders>
          </w:tcPr>
          <w:p w:rsidR="009B4416" w:rsidRPr="00E3753E" w:rsidRDefault="009B4416" w:rsidP="00D00EC1">
            <w:pPr>
              <w:widowControl w:val="0"/>
              <w:autoSpaceDE w:val="0"/>
              <w:autoSpaceDN w:val="0"/>
              <w:adjustRightInd w:val="0"/>
              <w:snapToGri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0EC1">
              <w:rPr>
                <w:rFonts w:ascii="Times New Roman" w:hAnsi="Times New Roman" w:cs="Times New Roman"/>
                <w:sz w:val="28"/>
                <w:szCs w:val="28"/>
              </w:rPr>
              <w:t>Старший вожатый</w:t>
            </w:r>
          </w:p>
        </w:tc>
        <w:tc>
          <w:tcPr>
            <w:tcW w:w="4961" w:type="dxa"/>
            <w:tcBorders>
              <w:top w:val="single" w:sz="4" w:space="0" w:color="000000"/>
              <w:left w:val="single" w:sz="4" w:space="0" w:color="000000"/>
              <w:bottom w:val="single" w:sz="4" w:space="0" w:color="000000"/>
            </w:tcBorders>
          </w:tcPr>
          <w:p w:rsidR="009B4416" w:rsidRDefault="009B4416" w:rsidP="009B4416">
            <w:pPr>
              <w:pStyle w:val="a7"/>
              <w:shd w:val="clear" w:color="auto" w:fill="auto"/>
              <w:spacing w:before="0" w:line="240" w:lineRule="auto"/>
              <w:ind w:firstLine="0"/>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 </w:t>
            </w:r>
            <w:r>
              <w:rPr>
                <w:rFonts w:ascii="Times New Roman" w:hAnsi="Times New Roman"/>
                <w:sz w:val="28"/>
                <w:szCs w:val="28"/>
              </w:rPr>
              <w:t>способствует развитию и деятельности детских общественных организаций, объединений.</w:t>
            </w:r>
          </w:p>
          <w:p w:rsidR="009B4416" w:rsidRPr="00E3753E" w:rsidRDefault="009B4416"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B4416" w:rsidRPr="00E3753E" w:rsidRDefault="009B4416" w:rsidP="00D00EC1">
            <w:pPr>
              <w:widowControl w:val="0"/>
              <w:autoSpaceDE w:val="0"/>
              <w:autoSpaceDN w:val="0"/>
              <w:adjustRightInd w:val="0"/>
              <w:snapToGrid w:val="0"/>
              <w:spacing w:after="0" w:line="240" w:lineRule="auto"/>
              <w:ind w:firstLine="3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w:t>
            </w:r>
          </w:p>
        </w:tc>
        <w:tc>
          <w:tcPr>
            <w:tcW w:w="2268" w:type="dxa"/>
            <w:tcBorders>
              <w:top w:val="single" w:sz="4" w:space="0" w:color="000000"/>
              <w:left w:val="single" w:sz="4" w:space="0" w:color="000000"/>
              <w:bottom w:val="single" w:sz="4" w:space="0" w:color="000000"/>
              <w:right w:val="single" w:sz="4" w:space="0" w:color="000000"/>
            </w:tcBorders>
          </w:tcPr>
          <w:p w:rsidR="009B4416" w:rsidRDefault="009B4416" w:rsidP="009B4416">
            <w:r>
              <w:rPr>
                <w:rFonts w:ascii="Times New Roman" w:hAnsi="Times New Roman"/>
                <w:sz w:val="28"/>
                <w:szCs w:val="28"/>
              </w:rPr>
              <w:t xml:space="preserve">Среднее  </w:t>
            </w:r>
            <w:r w:rsidRPr="005C015A">
              <w:rPr>
                <w:rFonts w:ascii="Times New Roman" w:hAnsi="Times New Roman"/>
                <w:sz w:val="28"/>
                <w:szCs w:val="28"/>
              </w:rPr>
              <w:t xml:space="preserve"> образование </w:t>
            </w:r>
          </w:p>
        </w:tc>
      </w:tr>
    </w:tbl>
    <w:p w:rsidR="007F04F3" w:rsidRDefault="007F04F3" w:rsidP="002B115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7F04F3" w:rsidRDefault="007F04F3" w:rsidP="002B115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2B1150" w:rsidRDefault="00FB2309" w:rsidP="002B115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Cs/>
          <w:sz w:val="28"/>
          <w:szCs w:val="28"/>
          <w:lang w:eastAsia="ru-RU"/>
        </w:rPr>
        <w:t xml:space="preserve">Для достижения  результатов основной образовательной программы в ходе ее реализации  предполагается </w:t>
      </w:r>
      <w:r w:rsidRPr="00E3753E">
        <w:rPr>
          <w:rFonts w:ascii="Times New Roman" w:eastAsia="Times New Roman" w:hAnsi="Times New Roman" w:cs="Times New Roman"/>
          <w:b/>
          <w:bCs/>
          <w:sz w:val="28"/>
          <w:szCs w:val="28"/>
          <w:lang w:eastAsia="ru-RU"/>
        </w:rPr>
        <w:t>оцен</w:t>
      </w:r>
      <w:r w:rsidR="00BF1ACA">
        <w:rPr>
          <w:rFonts w:ascii="Times New Roman" w:eastAsia="Times New Roman" w:hAnsi="Times New Roman" w:cs="Times New Roman"/>
          <w:b/>
          <w:bCs/>
          <w:sz w:val="28"/>
          <w:szCs w:val="28"/>
          <w:lang w:eastAsia="ru-RU"/>
        </w:rPr>
        <w:t xml:space="preserve">ка  качества  работы  учителя </w:t>
      </w:r>
      <w:r w:rsidR="00891143" w:rsidRPr="00E3753E">
        <w:rPr>
          <w:rFonts w:ascii="Times New Roman" w:eastAsia="Times New Roman" w:hAnsi="Times New Roman" w:cs="Times New Roman"/>
          <w:b/>
          <w:bCs/>
          <w:sz w:val="28"/>
          <w:szCs w:val="28"/>
          <w:lang w:eastAsia="ru-RU"/>
        </w:rPr>
        <w:t>началь</w:t>
      </w:r>
      <w:r w:rsidRPr="00E3753E">
        <w:rPr>
          <w:rFonts w:ascii="Times New Roman" w:eastAsia="Times New Roman" w:hAnsi="Times New Roman" w:cs="Times New Roman"/>
          <w:b/>
          <w:bCs/>
          <w:sz w:val="28"/>
          <w:szCs w:val="28"/>
          <w:lang w:eastAsia="ru-RU"/>
        </w:rPr>
        <w:t xml:space="preserve">ной школы </w:t>
      </w:r>
      <w:r w:rsidRPr="00E3753E">
        <w:rPr>
          <w:rFonts w:ascii="Times New Roman" w:eastAsia="Times New Roman" w:hAnsi="Times New Roman" w:cs="Times New Roman"/>
          <w:bCs/>
          <w:sz w:val="28"/>
          <w:szCs w:val="28"/>
          <w:lang w:eastAsia="ru-RU"/>
        </w:rPr>
        <w:t>с целью коррекции их деятельности, а также определения стимулирующей части фонда оплаты труда</w:t>
      </w:r>
      <w:r w:rsidR="00162F68">
        <w:rPr>
          <w:rFonts w:ascii="Times New Roman" w:eastAsia="Times New Roman" w:hAnsi="Times New Roman" w:cs="Times New Roman"/>
          <w:bCs/>
          <w:sz w:val="28"/>
          <w:szCs w:val="28"/>
          <w:lang w:eastAsia="ru-RU"/>
        </w:rPr>
        <w:t>.</w:t>
      </w:r>
    </w:p>
    <w:p w:rsidR="002B1150" w:rsidRDefault="00FB2309" w:rsidP="002B11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Принципом совершенствования экономических механизмов в сфере образования, в соответствии с Комплексной модернизации образования  принимается  бюджетирование, ориентированное  на р</w:t>
      </w:r>
      <w:r w:rsidR="002B1150">
        <w:rPr>
          <w:rFonts w:ascii="Times New Roman" w:eastAsia="Times New Roman" w:hAnsi="Times New Roman" w:cs="Times New Roman"/>
          <w:sz w:val="28"/>
          <w:szCs w:val="28"/>
          <w:lang w:eastAsia="ru-RU"/>
        </w:rPr>
        <w:t>езультат.</w:t>
      </w:r>
    </w:p>
    <w:p w:rsidR="002B1150" w:rsidRDefault="00FB2309" w:rsidP="002B11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w:t>
      </w:r>
      <w:r w:rsidR="002B1150">
        <w:rPr>
          <w:rFonts w:ascii="Times New Roman" w:eastAsia="Times New Roman" w:hAnsi="Times New Roman" w:cs="Times New Roman"/>
          <w:sz w:val="28"/>
          <w:szCs w:val="28"/>
          <w:lang w:eastAsia="ru-RU"/>
        </w:rPr>
        <w:t>школы</w:t>
      </w:r>
      <w:r w:rsidRPr="00E3753E">
        <w:rPr>
          <w:rFonts w:ascii="Times New Roman" w:eastAsia="Times New Roman" w:hAnsi="Times New Roman" w:cs="Times New Roman"/>
          <w:sz w:val="28"/>
          <w:szCs w:val="28"/>
          <w:lang w:eastAsia="ru-RU"/>
        </w:rPr>
        <w:t xml:space="preserve"> и педагогов.</w:t>
      </w:r>
    </w:p>
    <w:p w:rsidR="002B1150" w:rsidRDefault="00FB2309" w:rsidP="002B11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w:t>
      </w:r>
      <w:r w:rsidRPr="00E3753E">
        <w:rPr>
          <w:rFonts w:ascii="Times New Roman" w:eastAsia="Times New Roman" w:hAnsi="Times New Roman" w:cs="Times New Roman"/>
          <w:sz w:val="28"/>
          <w:szCs w:val="28"/>
          <w:lang w:eastAsia="ru-RU"/>
        </w:rPr>
        <w:lastRenderedPageBreak/>
        <w:t>поощрительных выплат стимулирующей части ФОТ по результатам труда, осуществляется  по представлению руководителя образовательного учреждения  и с учетом мнения профсоюзной организации</w:t>
      </w:r>
      <w:r w:rsidR="002B1150">
        <w:rPr>
          <w:rFonts w:ascii="Times New Roman" w:eastAsia="Times New Roman" w:hAnsi="Times New Roman" w:cs="Times New Roman"/>
          <w:sz w:val="28"/>
          <w:szCs w:val="28"/>
          <w:lang w:eastAsia="ru-RU"/>
        </w:rPr>
        <w:t>.</w:t>
      </w:r>
    </w:p>
    <w:p w:rsidR="002B1150" w:rsidRDefault="00FB2309"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Основанием для осуществления данных выплат </w:t>
      </w:r>
      <w:r w:rsidR="00BF1ACA" w:rsidRPr="00E3753E">
        <w:rPr>
          <w:rFonts w:ascii="Times New Roman" w:eastAsia="Times New Roman" w:hAnsi="Times New Roman" w:cs="Times New Roman"/>
          <w:sz w:val="28"/>
          <w:szCs w:val="28"/>
          <w:lang w:eastAsia="ru-RU"/>
        </w:rPr>
        <w:t>являются,</w:t>
      </w:r>
      <w:r w:rsidRPr="00E3753E">
        <w:rPr>
          <w:rFonts w:ascii="Times New Roman" w:eastAsia="Times New Roman" w:hAnsi="Times New Roman" w:cs="Times New Roman"/>
          <w:sz w:val="28"/>
          <w:szCs w:val="28"/>
          <w:lang w:eastAsia="ru-RU"/>
        </w:rPr>
        <w:t xml:space="preserve"> прежде </w:t>
      </w:r>
      <w:r w:rsidR="00BF1ACA" w:rsidRPr="00E3753E">
        <w:rPr>
          <w:rFonts w:ascii="Times New Roman" w:eastAsia="Times New Roman" w:hAnsi="Times New Roman" w:cs="Times New Roman"/>
          <w:sz w:val="28"/>
          <w:szCs w:val="28"/>
          <w:lang w:eastAsia="ru-RU"/>
        </w:rPr>
        <w:t>всего,</w:t>
      </w:r>
      <w:r w:rsidRPr="00E3753E">
        <w:rPr>
          <w:rFonts w:ascii="Times New Roman" w:eastAsia="Times New Roman" w:hAnsi="Times New Roman" w:cs="Times New Roman"/>
          <w:sz w:val="28"/>
          <w:szCs w:val="28"/>
          <w:lang w:eastAsia="ru-RU"/>
        </w:rPr>
        <w:t xml:space="preserve">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2B1150" w:rsidRDefault="00FB2309"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B05D1D" w:rsidRDefault="00FB2309"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C708D4" w:rsidRDefault="00C708D4"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C708D4" w:rsidSect="008128BC">
          <w:headerReference w:type="default" r:id="rId8"/>
          <w:footerReference w:type="default" r:id="rId9"/>
          <w:pgSz w:w="11906" w:h="16838"/>
          <w:pgMar w:top="1134" w:right="850" w:bottom="1134" w:left="1701" w:header="708" w:footer="708" w:gutter="0"/>
          <w:pgNumType w:start="256"/>
          <w:cols w:space="708"/>
          <w:docGrid w:linePitch="360"/>
        </w:sectPr>
      </w:pPr>
    </w:p>
    <w:p w:rsidR="00FB2309" w:rsidRPr="00E3753E" w:rsidRDefault="00FB2309"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B2309" w:rsidRPr="00E3753E" w:rsidRDefault="00FB2309" w:rsidP="00E02647">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Критерии  оценки деятельности членов педагогического коллектива</w:t>
      </w: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4110"/>
        <w:gridCol w:w="7371"/>
      </w:tblGrid>
      <w:tr w:rsidR="00430D64" w:rsidRPr="00E3753E" w:rsidTr="00B20A9F">
        <w:tc>
          <w:tcPr>
            <w:tcW w:w="2836" w:type="dxa"/>
          </w:tcPr>
          <w:p w:rsidR="00FB2309" w:rsidRPr="00E3753E" w:rsidRDefault="00FB2309" w:rsidP="005F6AC9">
            <w:pPr>
              <w:widowControl w:val="0"/>
              <w:autoSpaceDE w:val="0"/>
              <w:autoSpaceDN w:val="0"/>
              <w:adjustRightInd w:val="0"/>
              <w:spacing w:after="0" w:line="240" w:lineRule="auto"/>
              <w:ind w:left="34" w:right="33"/>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Критерии  оценки</w:t>
            </w:r>
          </w:p>
        </w:tc>
        <w:tc>
          <w:tcPr>
            <w:tcW w:w="4110" w:type="dxa"/>
          </w:tcPr>
          <w:p w:rsidR="00FB2309" w:rsidRPr="00E3753E" w:rsidRDefault="00FB2309" w:rsidP="002B11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Содержание критерия</w:t>
            </w:r>
          </w:p>
        </w:tc>
        <w:tc>
          <w:tcPr>
            <w:tcW w:w="7371" w:type="dxa"/>
          </w:tcPr>
          <w:p w:rsidR="00FB2309" w:rsidRPr="00E3753E" w:rsidRDefault="00FB2309" w:rsidP="005F6AC9">
            <w:pPr>
              <w:widowControl w:val="0"/>
              <w:tabs>
                <w:tab w:val="left" w:pos="317"/>
              </w:tabs>
              <w:autoSpaceDE w:val="0"/>
              <w:autoSpaceDN w:val="0"/>
              <w:adjustRightInd w:val="0"/>
              <w:spacing w:after="0" w:line="240" w:lineRule="auto"/>
              <w:ind w:firstLine="34"/>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Показатели</w:t>
            </w:r>
          </w:p>
        </w:tc>
      </w:tr>
      <w:tr w:rsidR="00430D64" w:rsidRPr="00E3753E" w:rsidTr="00B20A9F">
        <w:tc>
          <w:tcPr>
            <w:tcW w:w="2836" w:type="dxa"/>
          </w:tcPr>
          <w:p w:rsidR="00FB2309" w:rsidRPr="00E3753E" w:rsidRDefault="00BF1ACA"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0881">
              <w:rPr>
                <w:rFonts w:ascii="Times New Roman" w:eastAsia="Times New Roman" w:hAnsi="Times New Roman" w:cs="Times New Roman"/>
                <w:sz w:val="28"/>
                <w:szCs w:val="28"/>
                <w:lang w:eastAsia="ru-RU"/>
              </w:rPr>
              <w:t xml:space="preserve">. </w:t>
            </w:r>
            <w:r w:rsidR="00FB2309" w:rsidRPr="00E3753E">
              <w:rPr>
                <w:rFonts w:ascii="Times New Roman" w:eastAsia="Times New Roman" w:hAnsi="Times New Roman" w:cs="Times New Roman"/>
                <w:sz w:val="28"/>
                <w:szCs w:val="28"/>
                <w:lang w:eastAsia="ru-RU"/>
              </w:rPr>
              <w:t>Формирование учебно-предметных компетентностей у учащихся  (предметные результаты)</w:t>
            </w:r>
          </w:p>
          <w:p w:rsidR="00FB2309" w:rsidRPr="00E3753E" w:rsidRDefault="00FB2309"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p>
          <w:p w:rsidR="00FB2309" w:rsidRPr="00E3753E" w:rsidRDefault="00FB2309"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p>
        </w:tc>
        <w:tc>
          <w:tcPr>
            <w:tcW w:w="4110" w:type="dxa"/>
          </w:tcPr>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Данный критерий, в первую очередь, позволяет судить о профессионализме и эффективности  работы учителя.</w:t>
            </w:r>
          </w:p>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7371" w:type="dxa"/>
          </w:tcPr>
          <w:p w:rsidR="00FB2309" w:rsidRPr="00E3753E" w:rsidRDefault="00FB2309" w:rsidP="005F6AC9">
            <w:pPr>
              <w:widowControl w:val="0"/>
              <w:numPr>
                <w:ilvl w:val="0"/>
                <w:numId w:val="1"/>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FB2309" w:rsidRPr="00E3753E" w:rsidRDefault="00FB2309" w:rsidP="005F6AC9">
            <w:pPr>
              <w:widowControl w:val="0"/>
              <w:numPr>
                <w:ilvl w:val="0"/>
                <w:numId w:val="1"/>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FB2309" w:rsidRPr="00E3753E" w:rsidRDefault="00FB2309" w:rsidP="005F6AC9">
            <w:pPr>
              <w:widowControl w:val="0"/>
              <w:numPr>
                <w:ilvl w:val="0"/>
                <w:numId w:val="1"/>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FB2309" w:rsidRPr="00E3753E" w:rsidRDefault="00FB2309" w:rsidP="005F6AC9">
            <w:pPr>
              <w:widowControl w:val="0"/>
              <w:numPr>
                <w:ilvl w:val="0"/>
                <w:numId w:val="1"/>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sz w:val="28"/>
                <w:szCs w:val="28"/>
                <w:lang w:eastAsia="ru-RU"/>
              </w:rPr>
              <w:t>посещаемость кружков, секций.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430D64" w:rsidRPr="00E3753E" w:rsidTr="00B20A9F">
        <w:tc>
          <w:tcPr>
            <w:tcW w:w="2836" w:type="dxa"/>
          </w:tcPr>
          <w:p w:rsidR="00FB2309" w:rsidRPr="00E3753E" w:rsidRDefault="00BF1ACA"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0881">
              <w:rPr>
                <w:rFonts w:ascii="Times New Roman" w:eastAsia="Times New Roman" w:hAnsi="Times New Roman" w:cs="Times New Roman"/>
                <w:sz w:val="28"/>
                <w:szCs w:val="28"/>
                <w:lang w:eastAsia="ru-RU"/>
              </w:rPr>
              <w:t xml:space="preserve">. </w:t>
            </w:r>
            <w:r w:rsidR="00FB2309" w:rsidRPr="00E3753E">
              <w:rPr>
                <w:rFonts w:ascii="Times New Roman" w:eastAsia="Times New Roman" w:hAnsi="Times New Roman" w:cs="Times New Roman"/>
                <w:sz w:val="28"/>
                <w:szCs w:val="28"/>
                <w:lang w:eastAsia="ru-RU"/>
              </w:rPr>
              <w:t xml:space="preserve">Формирование социальных </w:t>
            </w:r>
            <w:r w:rsidR="00FB2309" w:rsidRPr="00E3753E">
              <w:rPr>
                <w:rFonts w:ascii="Times New Roman" w:eastAsia="Times New Roman" w:hAnsi="Times New Roman" w:cs="Times New Roman"/>
                <w:sz w:val="28"/>
                <w:szCs w:val="28"/>
                <w:lang w:eastAsia="ru-RU"/>
              </w:rPr>
              <w:lastRenderedPageBreak/>
              <w:t>компетентностей (личностные  результаты)</w:t>
            </w:r>
          </w:p>
        </w:tc>
        <w:tc>
          <w:tcPr>
            <w:tcW w:w="4110" w:type="dxa"/>
          </w:tcPr>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lastRenderedPageBreak/>
              <w:t xml:space="preserve">Сформированность данного  типа компетентности </w:t>
            </w:r>
            <w:r w:rsidRPr="00E3753E">
              <w:rPr>
                <w:rFonts w:ascii="Times New Roman" w:eastAsia="Times New Roman" w:hAnsi="Times New Roman" w:cs="Times New Roman"/>
                <w:sz w:val="28"/>
                <w:szCs w:val="28"/>
                <w:lang w:eastAsia="ru-RU"/>
              </w:rPr>
              <w:lastRenderedPageBreak/>
              <w:t>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7371" w:type="dxa"/>
          </w:tcPr>
          <w:p w:rsidR="00FB2309" w:rsidRPr="00E3753E" w:rsidRDefault="00FB2309" w:rsidP="005F6AC9">
            <w:pPr>
              <w:widowControl w:val="0"/>
              <w:numPr>
                <w:ilvl w:val="0"/>
                <w:numId w:val="2"/>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lastRenderedPageBreak/>
              <w:t xml:space="preserve">активность учащихся в жизни и решении  проблем класса, </w:t>
            </w:r>
            <w:r w:rsidR="002B1150">
              <w:rPr>
                <w:rFonts w:ascii="Times New Roman" w:eastAsia="Times New Roman" w:hAnsi="Times New Roman" w:cs="Times New Roman"/>
                <w:sz w:val="28"/>
                <w:szCs w:val="28"/>
                <w:lang w:eastAsia="ru-RU"/>
              </w:rPr>
              <w:t>школы</w:t>
            </w:r>
            <w:r w:rsidRPr="00E3753E">
              <w:rPr>
                <w:rFonts w:ascii="Times New Roman" w:eastAsia="Times New Roman" w:hAnsi="Times New Roman" w:cs="Times New Roman"/>
                <w:sz w:val="28"/>
                <w:szCs w:val="28"/>
                <w:lang w:eastAsia="ru-RU"/>
              </w:rPr>
              <w:t xml:space="preserve"> и окружающего социума  посредством </w:t>
            </w:r>
            <w:r w:rsidRPr="00E3753E">
              <w:rPr>
                <w:rFonts w:ascii="Times New Roman" w:eastAsia="Times New Roman" w:hAnsi="Times New Roman" w:cs="Times New Roman"/>
                <w:sz w:val="28"/>
                <w:szCs w:val="28"/>
                <w:lang w:eastAsia="ru-RU"/>
              </w:rPr>
              <w:lastRenderedPageBreak/>
              <w:t xml:space="preserve">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w:t>
            </w:r>
            <w:r w:rsidR="002B1150">
              <w:rPr>
                <w:rFonts w:ascii="Times New Roman" w:eastAsia="Times New Roman" w:hAnsi="Times New Roman" w:cs="Times New Roman"/>
                <w:sz w:val="28"/>
                <w:szCs w:val="28"/>
                <w:lang w:eastAsia="ru-RU"/>
              </w:rPr>
              <w:t>школы</w:t>
            </w:r>
            <w:r w:rsidRPr="00E3753E">
              <w:rPr>
                <w:rFonts w:ascii="Times New Roman" w:eastAsia="Times New Roman" w:hAnsi="Times New Roman" w:cs="Times New Roman"/>
                <w:sz w:val="28"/>
                <w:szCs w:val="28"/>
                <w:lang w:eastAsia="ru-RU"/>
              </w:rPr>
              <w:t xml:space="preserve"> (волонтерское  движение, благотворительные акции и др.);</w:t>
            </w:r>
          </w:p>
          <w:p w:rsidR="00FB2309" w:rsidRPr="00E3753E" w:rsidRDefault="00FB2309" w:rsidP="005F6AC9">
            <w:pPr>
              <w:widowControl w:val="0"/>
              <w:numPr>
                <w:ilvl w:val="0"/>
                <w:numId w:val="2"/>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FB2309" w:rsidRPr="00E3753E" w:rsidRDefault="00FB2309" w:rsidP="005F6AC9">
            <w:pPr>
              <w:widowControl w:val="0"/>
              <w:numPr>
                <w:ilvl w:val="0"/>
                <w:numId w:val="2"/>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FB2309" w:rsidRPr="00E3753E" w:rsidRDefault="00FB2309" w:rsidP="005F6AC9">
            <w:pPr>
              <w:widowControl w:val="0"/>
              <w:numPr>
                <w:ilvl w:val="0"/>
                <w:numId w:val="2"/>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FB2309" w:rsidRPr="00E3753E" w:rsidRDefault="00FB2309" w:rsidP="005F6AC9">
            <w:pPr>
              <w:widowControl w:val="0"/>
              <w:numPr>
                <w:ilvl w:val="0"/>
                <w:numId w:val="2"/>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sz w:val="28"/>
                <w:szCs w:val="28"/>
                <w:lang w:eastAsia="ru-RU"/>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430D64" w:rsidRPr="00E3753E" w:rsidTr="00B20A9F">
        <w:tc>
          <w:tcPr>
            <w:tcW w:w="2836" w:type="dxa"/>
          </w:tcPr>
          <w:p w:rsidR="00FB2309" w:rsidRPr="00E3753E" w:rsidRDefault="00BF1ACA"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7C0881">
              <w:rPr>
                <w:rFonts w:ascii="Times New Roman" w:eastAsia="Times New Roman" w:hAnsi="Times New Roman" w:cs="Times New Roman"/>
                <w:sz w:val="28"/>
                <w:szCs w:val="28"/>
                <w:lang w:eastAsia="ru-RU"/>
              </w:rPr>
              <w:t xml:space="preserve">. </w:t>
            </w:r>
            <w:r w:rsidR="00FB2309" w:rsidRPr="00E3753E">
              <w:rPr>
                <w:rFonts w:ascii="Times New Roman" w:eastAsia="Times New Roman" w:hAnsi="Times New Roman" w:cs="Times New Roman"/>
                <w:sz w:val="28"/>
                <w:szCs w:val="28"/>
                <w:lang w:eastAsia="ru-RU"/>
              </w:rPr>
              <w:t xml:space="preserve">Формирование поликультурных компетентностей </w:t>
            </w:r>
            <w:r w:rsidR="00FB2309" w:rsidRPr="00E3753E">
              <w:rPr>
                <w:rFonts w:ascii="Times New Roman" w:eastAsia="Times New Roman" w:hAnsi="Times New Roman" w:cs="Times New Roman"/>
                <w:sz w:val="28"/>
                <w:szCs w:val="28"/>
                <w:lang w:eastAsia="ru-RU"/>
              </w:rPr>
              <w:lastRenderedPageBreak/>
              <w:t>(личностные  результаты)</w:t>
            </w:r>
          </w:p>
        </w:tc>
        <w:tc>
          <w:tcPr>
            <w:tcW w:w="4110" w:type="dxa"/>
          </w:tcPr>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lastRenderedPageBreak/>
              <w:t xml:space="preserve">Поликультурная компетентность предполагает понимание  различий между </w:t>
            </w:r>
            <w:r w:rsidRPr="00E3753E">
              <w:rPr>
                <w:rFonts w:ascii="Times New Roman" w:eastAsia="Times New Roman" w:hAnsi="Times New Roman" w:cs="Times New Roman"/>
                <w:sz w:val="28"/>
                <w:szCs w:val="28"/>
                <w:lang w:eastAsia="ru-RU"/>
              </w:rPr>
              <w:lastRenderedPageBreak/>
              <w:t>культурами, уважение к представителям иных культур, способность жить и находить общий язык с людьми других культур, языков, религий.</w:t>
            </w:r>
          </w:p>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7371" w:type="dxa"/>
          </w:tcPr>
          <w:p w:rsidR="00FB2309" w:rsidRPr="00E3753E" w:rsidRDefault="00FB2309" w:rsidP="005F6AC9">
            <w:pPr>
              <w:widowControl w:val="0"/>
              <w:numPr>
                <w:ilvl w:val="0"/>
                <w:numId w:val="3"/>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lastRenderedPageBreak/>
              <w:t>результаты  исследования толерантности  в классе;</w:t>
            </w:r>
          </w:p>
          <w:p w:rsidR="00FB2309" w:rsidRPr="00E3753E" w:rsidRDefault="00FB2309" w:rsidP="005F6AC9">
            <w:pPr>
              <w:widowControl w:val="0"/>
              <w:numPr>
                <w:ilvl w:val="0"/>
                <w:numId w:val="3"/>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отсутствие  конфликтов  на межнациональной и межконфессиональной  почве;</w:t>
            </w:r>
          </w:p>
          <w:p w:rsidR="00FB2309" w:rsidRPr="00E3753E" w:rsidRDefault="00FB2309" w:rsidP="005F6AC9">
            <w:pPr>
              <w:widowControl w:val="0"/>
              <w:numPr>
                <w:ilvl w:val="0"/>
                <w:numId w:val="3"/>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lastRenderedPageBreak/>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FB2309" w:rsidRPr="00E3753E" w:rsidRDefault="00FB2309" w:rsidP="005F6AC9">
            <w:pPr>
              <w:widowControl w:val="0"/>
              <w:numPr>
                <w:ilvl w:val="0"/>
                <w:numId w:val="3"/>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FB2309" w:rsidRPr="00E3753E" w:rsidRDefault="00FB2309" w:rsidP="005F6AC9">
            <w:pPr>
              <w:widowControl w:val="0"/>
              <w:numPr>
                <w:ilvl w:val="0"/>
                <w:numId w:val="3"/>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sz w:val="28"/>
                <w:szCs w:val="28"/>
                <w:lang w:eastAsia="ru-RU"/>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430D64" w:rsidRPr="00E3753E" w:rsidTr="00B20A9F">
        <w:tc>
          <w:tcPr>
            <w:tcW w:w="2836" w:type="dxa"/>
          </w:tcPr>
          <w:p w:rsidR="00FB2309" w:rsidRPr="00E3753E" w:rsidRDefault="00BF1ACA"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7C0881">
              <w:rPr>
                <w:rFonts w:ascii="Times New Roman" w:eastAsia="Times New Roman" w:hAnsi="Times New Roman" w:cs="Times New Roman"/>
                <w:sz w:val="28"/>
                <w:szCs w:val="28"/>
                <w:lang w:eastAsia="ru-RU"/>
              </w:rPr>
              <w:t xml:space="preserve">. </w:t>
            </w:r>
            <w:r w:rsidR="00FB2309" w:rsidRPr="00E3753E">
              <w:rPr>
                <w:rFonts w:ascii="Times New Roman" w:eastAsia="Times New Roman" w:hAnsi="Times New Roman" w:cs="Times New Roman"/>
                <w:sz w:val="28"/>
                <w:szCs w:val="28"/>
                <w:lang w:eastAsia="ru-RU"/>
              </w:rPr>
              <w:t>Формирование  общекультурной  компетентности (личностные результаты)</w:t>
            </w:r>
          </w:p>
        </w:tc>
        <w:tc>
          <w:tcPr>
            <w:tcW w:w="4110" w:type="dxa"/>
          </w:tcPr>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71" w:type="dxa"/>
          </w:tcPr>
          <w:p w:rsidR="00FB2309" w:rsidRPr="00E3753E" w:rsidRDefault="00FB2309" w:rsidP="005F6AC9">
            <w:pPr>
              <w:widowControl w:val="0"/>
              <w:numPr>
                <w:ilvl w:val="0"/>
                <w:numId w:val="7"/>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формирование  культуры здоровьесбережения. Индикатор – доля детей, участвующих в оздоровительных и здоровье формирующих  мероприятиях различного  вида;</w:t>
            </w:r>
          </w:p>
          <w:p w:rsidR="00FB2309" w:rsidRPr="00E3753E" w:rsidRDefault="00FB2309" w:rsidP="005F6AC9">
            <w:pPr>
              <w:widowControl w:val="0"/>
              <w:numPr>
                <w:ilvl w:val="0"/>
                <w:numId w:val="7"/>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FB2309" w:rsidRPr="00E3753E" w:rsidRDefault="00FB2309" w:rsidP="005F6AC9">
            <w:pPr>
              <w:widowControl w:val="0"/>
              <w:numPr>
                <w:ilvl w:val="0"/>
                <w:numId w:val="7"/>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FB2309" w:rsidRPr="00E3753E" w:rsidRDefault="00FB2309" w:rsidP="005F6AC9">
            <w:pPr>
              <w:widowControl w:val="0"/>
              <w:numPr>
                <w:ilvl w:val="0"/>
                <w:numId w:val="7"/>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lastRenderedPageBreak/>
              <w:t>участие в природоохранительной деятельности. Индикатор – доля учащихся, занятых в природоохранительной  деятельности;</w:t>
            </w:r>
          </w:p>
          <w:p w:rsidR="00FB2309" w:rsidRPr="00B20A9F" w:rsidRDefault="00FB2309" w:rsidP="00B20A9F">
            <w:pPr>
              <w:widowControl w:val="0"/>
              <w:numPr>
                <w:ilvl w:val="0"/>
                <w:numId w:val="7"/>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участие в туристско-краеведческой  деятельности. Индикатор – доля  учащихся, занятых туризмом.</w:t>
            </w:r>
          </w:p>
        </w:tc>
      </w:tr>
      <w:tr w:rsidR="00430D64" w:rsidRPr="00E3753E" w:rsidTr="00B20A9F">
        <w:tc>
          <w:tcPr>
            <w:tcW w:w="2836" w:type="dxa"/>
          </w:tcPr>
          <w:p w:rsidR="00FB2309" w:rsidRPr="00E3753E" w:rsidRDefault="00BF1ACA"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7C0881">
              <w:rPr>
                <w:rFonts w:ascii="Times New Roman" w:eastAsia="Times New Roman" w:hAnsi="Times New Roman" w:cs="Times New Roman"/>
                <w:sz w:val="28"/>
                <w:szCs w:val="28"/>
                <w:lang w:eastAsia="ru-RU"/>
              </w:rPr>
              <w:t xml:space="preserve">. </w:t>
            </w:r>
            <w:r w:rsidR="00FB2309" w:rsidRPr="00E3753E">
              <w:rPr>
                <w:rFonts w:ascii="Times New Roman" w:eastAsia="Times New Roman" w:hAnsi="Times New Roman" w:cs="Times New Roman"/>
                <w:sz w:val="28"/>
                <w:szCs w:val="28"/>
                <w:lang w:eastAsia="ru-RU"/>
              </w:rPr>
              <w:t>Формирование коммуникативных компетентностей (метапредметные результаты)</w:t>
            </w:r>
          </w:p>
        </w:tc>
        <w:tc>
          <w:tcPr>
            <w:tcW w:w="4110" w:type="dxa"/>
          </w:tcPr>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sz w:val="28"/>
                <w:szCs w:val="28"/>
                <w:lang w:eastAsia="ru-RU"/>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7371" w:type="dxa"/>
          </w:tcPr>
          <w:p w:rsidR="00FB2309" w:rsidRPr="00E3753E" w:rsidRDefault="00FB2309" w:rsidP="005F6AC9">
            <w:pPr>
              <w:widowControl w:val="0"/>
              <w:numPr>
                <w:ilvl w:val="0"/>
                <w:numId w:val="4"/>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позитивная динамика  результатов обучения  по русскому языку и литературе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FB2309" w:rsidRPr="00E3753E" w:rsidRDefault="00FB2309" w:rsidP="005F6AC9">
            <w:pPr>
              <w:widowControl w:val="0"/>
              <w:numPr>
                <w:ilvl w:val="0"/>
                <w:numId w:val="4"/>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FB2309" w:rsidRPr="00E3753E" w:rsidRDefault="00FB2309" w:rsidP="005F6AC9">
            <w:pPr>
              <w:widowControl w:val="0"/>
              <w:numPr>
                <w:ilvl w:val="0"/>
                <w:numId w:val="4"/>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FB2309" w:rsidRPr="00E3753E" w:rsidRDefault="00FB2309" w:rsidP="005F6AC9">
            <w:pPr>
              <w:widowControl w:val="0"/>
              <w:numPr>
                <w:ilvl w:val="0"/>
                <w:numId w:val="4"/>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sz w:val="28"/>
                <w:szCs w:val="28"/>
                <w:lang w:eastAsia="ru-RU"/>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430D64" w:rsidRPr="00E3753E" w:rsidTr="00B20A9F">
        <w:tc>
          <w:tcPr>
            <w:tcW w:w="2836" w:type="dxa"/>
          </w:tcPr>
          <w:p w:rsidR="00FB2309" w:rsidRPr="00E3753E" w:rsidRDefault="00BF1ACA"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C0881">
              <w:rPr>
                <w:rFonts w:ascii="Times New Roman" w:eastAsia="Times New Roman" w:hAnsi="Times New Roman" w:cs="Times New Roman"/>
                <w:sz w:val="28"/>
                <w:szCs w:val="28"/>
                <w:lang w:eastAsia="ru-RU"/>
              </w:rPr>
              <w:t xml:space="preserve">. </w:t>
            </w:r>
            <w:r w:rsidR="00FB2309" w:rsidRPr="00E3753E">
              <w:rPr>
                <w:rFonts w:ascii="Times New Roman" w:eastAsia="Times New Roman" w:hAnsi="Times New Roman" w:cs="Times New Roman"/>
                <w:sz w:val="28"/>
                <w:szCs w:val="28"/>
                <w:lang w:eastAsia="ru-RU"/>
              </w:rPr>
              <w:t>Формирование  информационных компетентностей (метапредметные результаты)</w:t>
            </w:r>
          </w:p>
        </w:tc>
        <w:tc>
          <w:tcPr>
            <w:tcW w:w="4110" w:type="dxa"/>
          </w:tcPr>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sz w:val="28"/>
                <w:szCs w:val="28"/>
                <w:lang w:eastAsia="ru-RU"/>
              </w:rPr>
              <w:t xml:space="preserve">Владение современными информационными  технологиями, понимание их силы и слабости, способность критически относиться  к </w:t>
            </w:r>
            <w:r w:rsidRPr="00E3753E">
              <w:rPr>
                <w:rFonts w:ascii="Times New Roman" w:eastAsia="Times New Roman" w:hAnsi="Times New Roman" w:cs="Times New Roman"/>
                <w:sz w:val="28"/>
                <w:szCs w:val="28"/>
                <w:lang w:eastAsia="ru-RU"/>
              </w:rPr>
              <w:lastRenderedPageBreak/>
              <w:t>информации, распространяемой средствами  массовой коммуникации</w:t>
            </w:r>
          </w:p>
        </w:tc>
        <w:tc>
          <w:tcPr>
            <w:tcW w:w="7371" w:type="dxa"/>
          </w:tcPr>
          <w:p w:rsidR="00FB2309" w:rsidRPr="00E3753E" w:rsidRDefault="00FB2309" w:rsidP="005F6AC9">
            <w:pPr>
              <w:widowControl w:val="0"/>
              <w:numPr>
                <w:ilvl w:val="0"/>
                <w:numId w:val="5"/>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lastRenderedPageBreak/>
              <w:t xml:space="preserve">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w:t>
            </w:r>
            <w:r w:rsidRPr="00E3753E">
              <w:rPr>
                <w:rFonts w:ascii="Times New Roman" w:eastAsia="Times New Roman" w:hAnsi="Times New Roman" w:cs="Times New Roman"/>
                <w:sz w:val="28"/>
                <w:szCs w:val="28"/>
                <w:lang w:eastAsia="ru-RU"/>
              </w:rPr>
              <w:lastRenderedPageBreak/>
              <w:t>деятельности  учащихся, оформленные в цифровом виде;</w:t>
            </w:r>
          </w:p>
          <w:p w:rsidR="00FB2309" w:rsidRPr="00E3753E" w:rsidRDefault="00FB2309" w:rsidP="005F6AC9">
            <w:pPr>
              <w:widowControl w:val="0"/>
              <w:numPr>
                <w:ilvl w:val="0"/>
                <w:numId w:val="5"/>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tc>
      </w:tr>
      <w:tr w:rsidR="00430D64" w:rsidRPr="00E3753E" w:rsidTr="00B20A9F">
        <w:tc>
          <w:tcPr>
            <w:tcW w:w="2836" w:type="dxa"/>
          </w:tcPr>
          <w:p w:rsidR="00FB2309" w:rsidRPr="00E3753E" w:rsidRDefault="00BF1ACA" w:rsidP="005F6AC9">
            <w:pPr>
              <w:widowControl w:val="0"/>
              <w:autoSpaceDE w:val="0"/>
              <w:autoSpaceDN w:val="0"/>
              <w:adjustRightInd w:val="0"/>
              <w:spacing w:after="0" w:line="240" w:lineRule="auto"/>
              <w:ind w:left="34" w:righ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7C0881">
              <w:rPr>
                <w:rFonts w:ascii="Times New Roman" w:eastAsia="Times New Roman" w:hAnsi="Times New Roman" w:cs="Times New Roman"/>
                <w:sz w:val="28"/>
                <w:szCs w:val="28"/>
                <w:lang w:eastAsia="ru-RU"/>
              </w:rPr>
              <w:t xml:space="preserve">. </w:t>
            </w:r>
            <w:r w:rsidR="00FB2309" w:rsidRPr="00E3753E">
              <w:rPr>
                <w:rFonts w:ascii="Times New Roman" w:eastAsia="Times New Roman" w:hAnsi="Times New Roman" w:cs="Times New Roman"/>
                <w:sz w:val="28"/>
                <w:szCs w:val="28"/>
                <w:lang w:eastAsia="ru-RU"/>
              </w:rPr>
              <w:t>Формирование  учебной (интеллектуальной) компетентности (метапредметные  результаты)</w:t>
            </w:r>
          </w:p>
        </w:tc>
        <w:tc>
          <w:tcPr>
            <w:tcW w:w="4110" w:type="dxa"/>
          </w:tcPr>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Способность  учиться на протяжении  всей жизни, самообразование.</w:t>
            </w:r>
          </w:p>
          <w:p w:rsidR="00FB2309" w:rsidRPr="00E3753E" w:rsidRDefault="00FB2309" w:rsidP="002B11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7371" w:type="dxa"/>
          </w:tcPr>
          <w:p w:rsidR="00FB2309" w:rsidRPr="00E3753E" w:rsidRDefault="00FB2309" w:rsidP="005F6AC9">
            <w:pPr>
              <w:widowControl w:val="0"/>
              <w:numPr>
                <w:ilvl w:val="0"/>
                <w:numId w:val="6"/>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FB2309" w:rsidRPr="00E3753E" w:rsidRDefault="00FB2309" w:rsidP="005F6AC9">
            <w:pPr>
              <w:widowControl w:val="0"/>
              <w:numPr>
                <w:ilvl w:val="0"/>
                <w:numId w:val="6"/>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систематическое выполнение  домашней самостоятельной  работы (в % от класса), выбор уровней  для выполнения  заданий;</w:t>
            </w:r>
          </w:p>
          <w:p w:rsidR="00FB2309" w:rsidRPr="00E3753E" w:rsidRDefault="00FB2309" w:rsidP="005F6AC9">
            <w:pPr>
              <w:widowControl w:val="0"/>
              <w:numPr>
                <w:ilvl w:val="0"/>
                <w:numId w:val="6"/>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FB2309" w:rsidRPr="00E3753E" w:rsidRDefault="00FB2309" w:rsidP="005F6AC9">
            <w:pPr>
              <w:widowControl w:val="0"/>
              <w:numPr>
                <w:ilvl w:val="0"/>
                <w:numId w:val="6"/>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FB2309" w:rsidRPr="005F6AC9" w:rsidRDefault="00FB2309" w:rsidP="005F6AC9">
            <w:pPr>
              <w:widowControl w:val="0"/>
              <w:numPr>
                <w:ilvl w:val="0"/>
                <w:numId w:val="6"/>
              </w:numPr>
              <w:tabs>
                <w:tab w:val="left" w:pos="317"/>
              </w:tabs>
              <w:autoSpaceDE w:val="0"/>
              <w:autoSpaceDN w:val="0"/>
              <w:adjustRightInd w:val="0"/>
              <w:spacing w:after="0" w:line="240" w:lineRule="auto"/>
              <w:ind w:left="0" w:firstLine="34"/>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умение  учиться (определять границу знания-незнания, делать запрос на недостающую информацию через </w:t>
            </w:r>
            <w:r w:rsidRPr="00E3753E">
              <w:rPr>
                <w:rFonts w:ascii="Times New Roman" w:eastAsia="Times New Roman" w:hAnsi="Times New Roman" w:cs="Times New Roman"/>
                <w:sz w:val="28"/>
                <w:szCs w:val="28"/>
                <w:lang w:eastAsia="ru-RU"/>
              </w:rPr>
              <w:lastRenderedPageBreak/>
              <w:t>посещение  консультаций, мастерских, общение с учителем через  информационную среду и т.п.)</w:t>
            </w:r>
          </w:p>
        </w:tc>
      </w:tr>
    </w:tbl>
    <w:p w:rsidR="006F30AB" w:rsidRPr="007C0881" w:rsidRDefault="006F30AB" w:rsidP="007F04F3">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6F30AB" w:rsidRPr="006F30AB" w:rsidRDefault="006F30AB" w:rsidP="00BF1ACA">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B2309" w:rsidRPr="006F30AB" w:rsidRDefault="00FB2309" w:rsidP="00E3753E">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5F6AC9" w:rsidRDefault="005F6AC9" w:rsidP="005F6A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5F6AC9" w:rsidSect="005F6AC9">
          <w:pgSz w:w="16838" w:h="11906" w:orient="landscape"/>
          <w:pgMar w:top="850" w:right="1134" w:bottom="1701" w:left="1134" w:header="708" w:footer="708" w:gutter="0"/>
          <w:cols w:space="708"/>
          <w:docGrid w:linePitch="360"/>
        </w:sectPr>
      </w:pPr>
    </w:p>
    <w:p w:rsidR="005F6AC9" w:rsidRDefault="00FB2309" w:rsidP="005F6A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753E">
        <w:rPr>
          <w:rFonts w:ascii="Times New Roman" w:eastAsia="Times New Roman" w:hAnsi="Times New Roman" w:cs="Times New Roman"/>
          <w:b/>
          <w:bCs/>
          <w:sz w:val="28"/>
          <w:szCs w:val="28"/>
          <w:lang w:eastAsia="ru-RU"/>
        </w:rPr>
        <w:lastRenderedPageBreak/>
        <w:t xml:space="preserve">Способы и формы непрерывного повышения квалификации </w:t>
      </w:r>
    </w:p>
    <w:p w:rsidR="00FB2309" w:rsidRPr="00E3753E" w:rsidRDefault="00FB2309" w:rsidP="005F6AC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3753E">
        <w:rPr>
          <w:rFonts w:ascii="Times New Roman" w:eastAsia="Times New Roman" w:hAnsi="Times New Roman" w:cs="Times New Roman"/>
          <w:b/>
          <w:bCs/>
          <w:sz w:val="28"/>
          <w:szCs w:val="28"/>
          <w:lang w:eastAsia="ru-RU"/>
        </w:rPr>
        <w:t>педагогов и специалистов  образовательного  учреждения</w:t>
      </w:r>
    </w:p>
    <w:p w:rsidR="00FB2309" w:rsidRPr="00E3753E" w:rsidRDefault="00FB2309"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Основным условием формирования и наращивания необходимого и достаточного кадрового потенциала </w:t>
      </w:r>
      <w:r w:rsidR="00B70495">
        <w:rPr>
          <w:rFonts w:ascii="Times New Roman" w:eastAsia="Times New Roman" w:hAnsi="Times New Roman" w:cs="Times New Roman"/>
          <w:sz w:val="28"/>
          <w:szCs w:val="28"/>
          <w:lang w:eastAsia="ru-RU"/>
        </w:rPr>
        <w:t>МБОУ СОШ № 44</w:t>
      </w:r>
      <w:r w:rsidRPr="00E3753E">
        <w:rPr>
          <w:rFonts w:ascii="Times New Roman" w:eastAsia="Times New Roman" w:hAnsi="Times New Roman" w:cs="Times New Roman"/>
          <w:sz w:val="28"/>
          <w:szCs w:val="28"/>
          <w:lang w:eastAsia="ru-RU"/>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B2309" w:rsidRDefault="00FB2309"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Для определения  уровня развития базовых компетентностей учителя используется  модель аналитической таблицы для  их оценки.</w:t>
      </w:r>
    </w:p>
    <w:p w:rsidR="009B4416" w:rsidRPr="00E3753E" w:rsidRDefault="009B4416"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319B8" w:rsidRDefault="004319B8" w:rsidP="00B05D1D">
      <w:pPr>
        <w:pStyle w:val="a3"/>
        <w:spacing w:line="240" w:lineRule="auto"/>
        <w:ind w:firstLine="567"/>
        <w:contextualSpacing/>
        <w:jc w:val="center"/>
        <w:rPr>
          <w:b/>
          <w:color w:val="auto"/>
        </w:rPr>
      </w:pPr>
      <w:r w:rsidRPr="00E3753E">
        <w:rPr>
          <w:b/>
          <w:color w:val="auto"/>
        </w:rPr>
        <w:t>Описание уровня квалификации работников и их функциональных обязанностей; система непрерывного профессионального развития и повышения квалификации педагогических работников</w:t>
      </w:r>
    </w:p>
    <w:p w:rsidR="009B4416" w:rsidRPr="00E3753E" w:rsidRDefault="009B4416" w:rsidP="00B05D1D">
      <w:pPr>
        <w:pStyle w:val="a3"/>
        <w:spacing w:line="240" w:lineRule="auto"/>
        <w:ind w:firstLine="567"/>
        <w:contextualSpacing/>
        <w:jc w:val="center"/>
        <w:rPr>
          <w:b/>
          <w:color w:val="auto"/>
        </w:rPr>
      </w:pPr>
    </w:p>
    <w:tbl>
      <w:tblPr>
        <w:tblStyle w:val="ad"/>
        <w:tblW w:w="10490" w:type="dxa"/>
        <w:tblInd w:w="-459" w:type="dxa"/>
        <w:tblLayout w:type="fixed"/>
        <w:tblLook w:val="04A0"/>
      </w:tblPr>
      <w:tblGrid>
        <w:gridCol w:w="2268"/>
        <w:gridCol w:w="2552"/>
        <w:gridCol w:w="1984"/>
        <w:gridCol w:w="993"/>
        <w:gridCol w:w="1275"/>
        <w:gridCol w:w="1418"/>
      </w:tblGrid>
      <w:tr w:rsidR="00430D64" w:rsidRPr="00E3753E" w:rsidTr="002E7B43">
        <w:tc>
          <w:tcPr>
            <w:tcW w:w="2268" w:type="dxa"/>
          </w:tcPr>
          <w:p w:rsidR="004319B8" w:rsidRPr="00E3753E" w:rsidRDefault="004319B8" w:rsidP="00BF05E0">
            <w:pPr>
              <w:ind w:firstLine="34"/>
              <w:contextualSpacing/>
              <w:jc w:val="both"/>
              <w:rPr>
                <w:rFonts w:ascii="Times New Roman" w:hAnsi="Times New Roman" w:cs="Times New Roman"/>
                <w:b/>
                <w:sz w:val="28"/>
                <w:szCs w:val="28"/>
              </w:rPr>
            </w:pPr>
            <w:r w:rsidRPr="00E3753E">
              <w:rPr>
                <w:rFonts w:ascii="Times New Roman" w:hAnsi="Times New Roman" w:cs="Times New Roman"/>
                <w:b/>
                <w:sz w:val="28"/>
                <w:szCs w:val="28"/>
              </w:rPr>
              <w:t xml:space="preserve">ФИО работника </w:t>
            </w:r>
            <w:r w:rsidR="00BF05E0">
              <w:rPr>
                <w:rFonts w:ascii="Times New Roman" w:hAnsi="Times New Roman" w:cs="Times New Roman"/>
                <w:b/>
                <w:sz w:val="28"/>
                <w:szCs w:val="28"/>
              </w:rPr>
              <w:t xml:space="preserve"> школы</w:t>
            </w:r>
          </w:p>
        </w:tc>
        <w:tc>
          <w:tcPr>
            <w:tcW w:w="2552" w:type="dxa"/>
          </w:tcPr>
          <w:p w:rsidR="004319B8" w:rsidRPr="00E3753E" w:rsidRDefault="004319B8" w:rsidP="00BF05E0">
            <w:pPr>
              <w:contextualSpacing/>
              <w:jc w:val="both"/>
              <w:rPr>
                <w:rFonts w:ascii="Times New Roman" w:hAnsi="Times New Roman" w:cs="Times New Roman"/>
                <w:b/>
                <w:sz w:val="28"/>
                <w:szCs w:val="28"/>
              </w:rPr>
            </w:pPr>
            <w:r w:rsidRPr="00E3753E">
              <w:rPr>
                <w:rFonts w:ascii="Times New Roman" w:hAnsi="Times New Roman" w:cs="Times New Roman"/>
                <w:b/>
                <w:sz w:val="28"/>
                <w:szCs w:val="28"/>
              </w:rPr>
              <w:t>Занимаемая должность</w:t>
            </w:r>
          </w:p>
        </w:tc>
        <w:tc>
          <w:tcPr>
            <w:tcW w:w="1984" w:type="dxa"/>
          </w:tcPr>
          <w:p w:rsidR="004319B8" w:rsidRPr="00E3753E" w:rsidRDefault="004319B8" w:rsidP="00BF05E0">
            <w:pPr>
              <w:ind w:firstLine="34"/>
              <w:contextualSpacing/>
              <w:jc w:val="both"/>
              <w:rPr>
                <w:rFonts w:ascii="Times New Roman" w:hAnsi="Times New Roman" w:cs="Times New Roman"/>
                <w:b/>
                <w:sz w:val="28"/>
                <w:szCs w:val="28"/>
              </w:rPr>
            </w:pPr>
            <w:r w:rsidRPr="00E3753E">
              <w:rPr>
                <w:rFonts w:ascii="Times New Roman" w:hAnsi="Times New Roman" w:cs="Times New Roman"/>
                <w:b/>
                <w:sz w:val="28"/>
                <w:szCs w:val="28"/>
              </w:rPr>
              <w:t>Образование</w:t>
            </w:r>
          </w:p>
        </w:tc>
        <w:tc>
          <w:tcPr>
            <w:tcW w:w="993" w:type="dxa"/>
          </w:tcPr>
          <w:p w:rsidR="004319B8" w:rsidRPr="00E3753E" w:rsidRDefault="0021259F" w:rsidP="00BF05E0">
            <w:pPr>
              <w:contextualSpacing/>
              <w:jc w:val="both"/>
              <w:rPr>
                <w:rFonts w:ascii="Times New Roman" w:hAnsi="Times New Roman" w:cs="Times New Roman"/>
                <w:b/>
                <w:sz w:val="28"/>
                <w:szCs w:val="28"/>
              </w:rPr>
            </w:pPr>
            <w:r w:rsidRPr="00E3753E">
              <w:rPr>
                <w:rFonts w:ascii="Times New Roman" w:hAnsi="Times New Roman" w:cs="Times New Roman"/>
                <w:b/>
                <w:sz w:val="28"/>
                <w:szCs w:val="28"/>
              </w:rPr>
              <w:t>Стаж по специальности</w:t>
            </w:r>
          </w:p>
        </w:tc>
        <w:tc>
          <w:tcPr>
            <w:tcW w:w="1275" w:type="dxa"/>
          </w:tcPr>
          <w:p w:rsidR="004319B8" w:rsidRPr="00E3753E" w:rsidRDefault="0021259F" w:rsidP="00BF05E0">
            <w:pPr>
              <w:ind w:firstLine="34"/>
              <w:contextualSpacing/>
              <w:jc w:val="both"/>
              <w:rPr>
                <w:rFonts w:ascii="Times New Roman" w:hAnsi="Times New Roman" w:cs="Times New Roman"/>
                <w:b/>
                <w:sz w:val="28"/>
                <w:szCs w:val="28"/>
              </w:rPr>
            </w:pPr>
            <w:r w:rsidRPr="00E3753E">
              <w:rPr>
                <w:rFonts w:ascii="Times New Roman" w:hAnsi="Times New Roman" w:cs="Times New Roman"/>
                <w:b/>
                <w:sz w:val="28"/>
                <w:szCs w:val="28"/>
              </w:rPr>
              <w:t>Категория</w:t>
            </w:r>
          </w:p>
        </w:tc>
        <w:tc>
          <w:tcPr>
            <w:tcW w:w="1418" w:type="dxa"/>
          </w:tcPr>
          <w:p w:rsidR="004319B8" w:rsidRPr="00E3753E" w:rsidRDefault="0021259F" w:rsidP="00BF05E0">
            <w:pPr>
              <w:ind w:firstLine="33"/>
              <w:contextualSpacing/>
              <w:jc w:val="both"/>
              <w:rPr>
                <w:rFonts w:ascii="Times New Roman" w:hAnsi="Times New Roman" w:cs="Times New Roman"/>
                <w:b/>
                <w:sz w:val="28"/>
                <w:szCs w:val="28"/>
              </w:rPr>
            </w:pPr>
            <w:r w:rsidRPr="00E3753E">
              <w:rPr>
                <w:rFonts w:ascii="Times New Roman" w:hAnsi="Times New Roman" w:cs="Times New Roman"/>
                <w:b/>
                <w:sz w:val="28"/>
                <w:szCs w:val="28"/>
              </w:rPr>
              <w:t>Курсы повышения квалификации</w:t>
            </w:r>
          </w:p>
        </w:tc>
      </w:tr>
      <w:tr w:rsidR="00622BC5" w:rsidRPr="00B70495" w:rsidTr="002E7B43">
        <w:tc>
          <w:tcPr>
            <w:tcW w:w="2268" w:type="dxa"/>
          </w:tcPr>
          <w:p w:rsidR="00622BC5" w:rsidRPr="00B401B6" w:rsidRDefault="009B441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Оглоблина О.В.</w:t>
            </w:r>
          </w:p>
        </w:tc>
        <w:tc>
          <w:tcPr>
            <w:tcW w:w="2552" w:type="dxa"/>
          </w:tcPr>
          <w:p w:rsidR="00622BC5" w:rsidRPr="00B401B6" w:rsidRDefault="00622BC5" w:rsidP="00BF05E0">
            <w:pPr>
              <w:widowControl w:val="0"/>
              <w:autoSpaceDE w:val="0"/>
              <w:autoSpaceDN w:val="0"/>
              <w:adjustRightInd w:val="0"/>
              <w:snapToGrid w:val="0"/>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Учитель начальных классов</w:t>
            </w: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622BC5" w:rsidRPr="00B401B6" w:rsidRDefault="00B401B6" w:rsidP="00BF05E0">
            <w:pPr>
              <w:contextualSpacing/>
              <w:jc w:val="center"/>
              <w:rPr>
                <w:rFonts w:ascii="Times New Roman" w:hAnsi="Times New Roman" w:cs="Times New Roman"/>
                <w:sz w:val="28"/>
                <w:szCs w:val="28"/>
              </w:rPr>
            </w:pPr>
            <w:r w:rsidRPr="00B401B6">
              <w:rPr>
                <w:rFonts w:ascii="Times New Roman" w:hAnsi="Times New Roman" w:cs="Times New Roman"/>
                <w:sz w:val="28"/>
                <w:szCs w:val="28"/>
              </w:rPr>
              <w:t>31</w:t>
            </w:r>
          </w:p>
        </w:tc>
        <w:tc>
          <w:tcPr>
            <w:tcW w:w="1275" w:type="dxa"/>
          </w:tcPr>
          <w:p w:rsidR="00622BC5" w:rsidRPr="000D5EF6" w:rsidRDefault="00622BC5" w:rsidP="00BF05E0">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 xml:space="preserve">Соответствие  </w:t>
            </w:r>
          </w:p>
        </w:tc>
        <w:tc>
          <w:tcPr>
            <w:tcW w:w="1418" w:type="dxa"/>
          </w:tcPr>
          <w:p w:rsidR="00622BC5" w:rsidRPr="000D5EF6" w:rsidRDefault="00622BC5" w:rsidP="00622BC5">
            <w:r w:rsidRPr="000D5EF6">
              <w:rPr>
                <w:rFonts w:ascii="Times New Roman" w:hAnsi="Times New Roman" w:cs="Times New Roman"/>
                <w:sz w:val="28"/>
                <w:szCs w:val="28"/>
              </w:rPr>
              <w:t>2018 год</w:t>
            </w:r>
          </w:p>
        </w:tc>
      </w:tr>
      <w:tr w:rsidR="00622BC5" w:rsidRPr="00B70495" w:rsidTr="002E7B43">
        <w:tc>
          <w:tcPr>
            <w:tcW w:w="2268" w:type="dxa"/>
          </w:tcPr>
          <w:p w:rsidR="00622BC5" w:rsidRPr="00B401B6" w:rsidRDefault="009B441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Духно О.В.</w:t>
            </w:r>
          </w:p>
        </w:tc>
        <w:tc>
          <w:tcPr>
            <w:tcW w:w="2552" w:type="dxa"/>
          </w:tcPr>
          <w:p w:rsidR="00622BC5" w:rsidRPr="00B401B6" w:rsidRDefault="00622BC5" w:rsidP="00BF05E0">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Учитель начальных классов</w:t>
            </w: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622BC5" w:rsidRPr="00B401B6" w:rsidRDefault="00B401B6" w:rsidP="00BF05E0">
            <w:pPr>
              <w:contextualSpacing/>
              <w:jc w:val="center"/>
              <w:rPr>
                <w:rFonts w:ascii="Times New Roman" w:hAnsi="Times New Roman" w:cs="Times New Roman"/>
                <w:sz w:val="28"/>
                <w:szCs w:val="28"/>
              </w:rPr>
            </w:pPr>
            <w:r w:rsidRPr="00B401B6">
              <w:rPr>
                <w:rFonts w:ascii="Times New Roman" w:hAnsi="Times New Roman" w:cs="Times New Roman"/>
                <w:sz w:val="28"/>
                <w:szCs w:val="28"/>
              </w:rPr>
              <w:t>29</w:t>
            </w:r>
            <w:r w:rsidR="00622BC5" w:rsidRPr="00B401B6">
              <w:rPr>
                <w:rFonts w:ascii="Times New Roman" w:hAnsi="Times New Roman" w:cs="Times New Roman"/>
                <w:sz w:val="28"/>
                <w:szCs w:val="28"/>
              </w:rPr>
              <w:t xml:space="preserve"> </w:t>
            </w:r>
          </w:p>
        </w:tc>
        <w:tc>
          <w:tcPr>
            <w:tcW w:w="1275" w:type="dxa"/>
          </w:tcPr>
          <w:p w:rsidR="00622BC5" w:rsidRPr="000D5EF6" w:rsidRDefault="00622BC5" w:rsidP="00BF05E0">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 xml:space="preserve">Первая </w:t>
            </w:r>
          </w:p>
        </w:tc>
        <w:tc>
          <w:tcPr>
            <w:tcW w:w="1418" w:type="dxa"/>
          </w:tcPr>
          <w:p w:rsidR="00622BC5" w:rsidRPr="000D5EF6" w:rsidRDefault="000D5EF6" w:rsidP="00622BC5">
            <w:r w:rsidRPr="000D5EF6">
              <w:rPr>
                <w:rFonts w:ascii="Times New Roman" w:hAnsi="Times New Roman" w:cs="Times New Roman"/>
                <w:sz w:val="28"/>
                <w:szCs w:val="28"/>
              </w:rPr>
              <w:t>2017</w:t>
            </w:r>
            <w:r w:rsidR="00622BC5" w:rsidRPr="000D5EF6">
              <w:rPr>
                <w:rFonts w:ascii="Times New Roman" w:hAnsi="Times New Roman" w:cs="Times New Roman"/>
                <w:sz w:val="28"/>
                <w:szCs w:val="28"/>
              </w:rPr>
              <w:t>д</w:t>
            </w:r>
          </w:p>
        </w:tc>
      </w:tr>
      <w:tr w:rsidR="00622BC5" w:rsidRPr="00B70495" w:rsidTr="002E7B43">
        <w:tc>
          <w:tcPr>
            <w:tcW w:w="2268" w:type="dxa"/>
          </w:tcPr>
          <w:p w:rsidR="00622BC5" w:rsidRPr="00B401B6" w:rsidRDefault="009B441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Скобцева Е.В.</w:t>
            </w:r>
          </w:p>
        </w:tc>
        <w:tc>
          <w:tcPr>
            <w:tcW w:w="2552" w:type="dxa"/>
          </w:tcPr>
          <w:p w:rsidR="00622BC5" w:rsidRPr="00B401B6" w:rsidRDefault="00622BC5" w:rsidP="00BF05E0">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Учитель начальных классов</w:t>
            </w: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622BC5" w:rsidRPr="002E7B43" w:rsidRDefault="002E7B43" w:rsidP="00BF05E0">
            <w:pPr>
              <w:contextualSpacing/>
              <w:jc w:val="center"/>
              <w:rPr>
                <w:rFonts w:ascii="Times New Roman" w:hAnsi="Times New Roman" w:cs="Times New Roman"/>
                <w:sz w:val="28"/>
                <w:szCs w:val="28"/>
              </w:rPr>
            </w:pPr>
            <w:r w:rsidRPr="002E7B43">
              <w:rPr>
                <w:rFonts w:ascii="Times New Roman" w:hAnsi="Times New Roman" w:cs="Times New Roman"/>
                <w:sz w:val="28"/>
                <w:szCs w:val="28"/>
              </w:rPr>
              <w:t>2</w:t>
            </w:r>
            <w:r w:rsidR="00622BC5" w:rsidRPr="002E7B43">
              <w:rPr>
                <w:rFonts w:ascii="Times New Roman" w:hAnsi="Times New Roman" w:cs="Times New Roman"/>
                <w:sz w:val="28"/>
                <w:szCs w:val="28"/>
              </w:rPr>
              <w:t>3</w:t>
            </w:r>
          </w:p>
        </w:tc>
        <w:tc>
          <w:tcPr>
            <w:tcW w:w="1275" w:type="dxa"/>
          </w:tcPr>
          <w:p w:rsidR="00622BC5" w:rsidRPr="000D5EF6" w:rsidRDefault="002E7B43" w:rsidP="00BF05E0">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 xml:space="preserve"> Высшая</w:t>
            </w:r>
          </w:p>
        </w:tc>
        <w:tc>
          <w:tcPr>
            <w:tcW w:w="1418" w:type="dxa"/>
          </w:tcPr>
          <w:p w:rsidR="00622BC5" w:rsidRPr="000D5EF6" w:rsidRDefault="00622BC5">
            <w:r w:rsidRPr="000D5EF6">
              <w:rPr>
                <w:rFonts w:ascii="Times New Roman" w:hAnsi="Times New Roman" w:cs="Times New Roman"/>
                <w:sz w:val="28"/>
                <w:szCs w:val="28"/>
              </w:rPr>
              <w:t>2017 год</w:t>
            </w:r>
          </w:p>
        </w:tc>
      </w:tr>
      <w:tr w:rsidR="00622BC5" w:rsidRPr="00B70495" w:rsidTr="002E7B43">
        <w:trPr>
          <w:trHeight w:val="1058"/>
        </w:trPr>
        <w:tc>
          <w:tcPr>
            <w:tcW w:w="2268" w:type="dxa"/>
          </w:tcPr>
          <w:p w:rsidR="00622BC5" w:rsidRPr="00B401B6" w:rsidRDefault="009B441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Горшенева Н.И.</w:t>
            </w:r>
          </w:p>
        </w:tc>
        <w:tc>
          <w:tcPr>
            <w:tcW w:w="2552" w:type="dxa"/>
          </w:tcPr>
          <w:p w:rsidR="00622BC5" w:rsidRPr="00B401B6" w:rsidRDefault="00622BC5" w:rsidP="00BF05E0">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Учитель начальных классов</w:t>
            </w: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622BC5" w:rsidRPr="00B401B6" w:rsidRDefault="00B401B6" w:rsidP="00BF05E0">
            <w:pPr>
              <w:contextualSpacing/>
              <w:jc w:val="center"/>
              <w:rPr>
                <w:rFonts w:ascii="Times New Roman" w:hAnsi="Times New Roman" w:cs="Times New Roman"/>
                <w:sz w:val="28"/>
                <w:szCs w:val="28"/>
              </w:rPr>
            </w:pPr>
            <w:r w:rsidRPr="00B401B6">
              <w:rPr>
                <w:rFonts w:ascii="Times New Roman" w:hAnsi="Times New Roman" w:cs="Times New Roman"/>
                <w:sz w:val="28"/>
                <w:szCs w:val="28"/>
              </w:rPr>
              <w:t>17</w:t>
            </w:r>
            <w:r w:rsidR="00622BC5" w:rsidRPr="00B401B6">
              <w:rPr>
                <w:rFonts w:ascii="Times New Roman" w:hAnsi="Times New Roman" w:cs="Times New Roman"/>
                <w:sz w:val="28"/>
                <w:szCs w:val="28"/>
              </w:rPr>
              <w:t xml:space="preserve"> </w:t>
            </w:r>
          </w:p>
        </w:tc>
        <w:tc>
          <w:tcPr>
            <w:tcW w:w="1275" w:type="dxa"/>
          </w:tcPr>
          <w:p w:rsidR="00622BC5" w:rsidRPr="000D5EF6" w:rsidRDefault="00622BC5" w:rsidP="00BF05E0">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 xml:space="preserve">Первая </w:t>
            </w:r>
          </w:p>
        </w:tc>
        <w:tc>
          <w:tcPr>
            <w:tcW w:w="1418" w:type="dxa"/>
          </w:tcPr>
          <w:p w:rsidR="00622BC5" w:rsidRPr="000D5EF6" w:rsidRDefault="000D5EF6" w:rsidP="00622BC5">
            <w:r w:rsidRPr="000D5EF6">
              <w:rPr>
                <w:rFonts w:ascii="Times New Roman" w:hAnsi="Times New Roman" w:cs="Times New Roman"/>
                <w:sz w:val="28"/>
                <w:szCs w:val="28"/>
              </w:rPr>
              <w:t>2017</w:t>
            </w:r>
            <w:r w:rsidR="00622BC5" w:rsidRPr="000D5EF6">
              <w:rPr>
                <w:rFonts w:ascii="Times New Roman" w:hAnsi="Times New Roman" w:cs="Times New Roman"/>
                <w:sz w:val="28"/>
                <w:szCs w:val="28"/>
              </w:rPr>
              <w:t xml:space="preserve"> год</w:t>
            </w:r>
          </w:p>
        </w:tc>
      </w:tr>
      <w:tr w:rsidR="00622BC5" w:rsidRPr="00B70495" w:rsidTr="002E7B43">
        <w:tc>
          <w:tcPr>
            <w:tcW w:w="2268" w:type="dxa"/>
          </w:tcPr>
          <w:p w:rsidR="00622BC5" w:rsidRPr="00B401B6" w:rsidRDefault="009B441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Селезнева   И.В.</w:t>
            </w:r>
          </w:p>
        </w:tc>
        <w:tc>
          <w:tcPr>
            <w:tcW w:w="2552" w:type="dxa"/>
          </w:tcPr>
          <w:p w:rsidR="00622BC5" w:rsidRPr="00B401B6" w:rsidRDefault="00622BC5" w:rsidP="00BF05E0">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Учитель начальных классов</w:t>
            </w: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Среднее специальное</w:t>
            </w:r>
          </w:p>
        </w:tc>
        <w:tc>
          <w:tcPr>
            <w:tcW w:w="993" w:type="dxa"/>
          </w:tcPr>
          <w:p w:rsidR="00622BC5" w:rsidRPr="002E7B43" w:rsidRDefault="002E7B43" w:rsidP="00BF05E0">
            <w:pPr>
              <w:contextualSpacing/>
              <w:jc w:val="center"/>
              <w:rPr>
                <w:rFonts w:ascii="Times New Roman" w:hAnsi="Times New Roman" w:cs="Times New Roman"/>
                <w:sz w:val="28"/>
                <w:szCs w:val="28"/>
              </w:rPr>
            </w:pPr>
            <w:r w:rsidRPr="002E7B43">
              <w:rPr>
                <w:rFonts w:ascii="Times New Roman" w:hAnsi="Times New Roman" w:cs="Times New Roman"/>
                <w:sz w:val="28"/>
                <w:szCs w:val="28"/>
              </w:rPr>
              <w:t>24</w:t>
            </w:r>
          </w:p>
        </w:tc>
        <w:tc>
          <w:tcPr>
            <w:tcW w:w="1275" w:type="dxa"/>
          </w:tcPr>
          <w:p w:rsidR="00622BC5" w:rsidRPr="000D5EF6" w:rsidRDefault="000D5EF6" w:rsidP="00BF05E0">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Соответствие</w:t>
            </w:r>
            <w:r w:rsidR="002E7B43" w:rsidRPr="000D5EF6">
              <w:rPr>
                <w:rFonts w:ascii="Times New Roman" w:hAnsi="Times New Roman" w:cs="Times New Roman"/>
                <w:sz w:val="28"/>
                <w:szCs w:val="28"/>
              </w:rPr>
              <w:t xml:space="preserve"> </w:t>
            </w:r>
          </w:p>
        </w:tc>
        <w:tc>
          <w:tcPr>
            <w:tcW w:w="1418" w:type="dxa"/>
          </w:tcPr>
          <w:p w:rsidR="00622BC5" w:rsidRPr="000D5EF6" w:rsidRDefault="000D5EF6" w:rsidP="00622BC5">
            <w:r w:rsidRPr="000D5EF6">
              <w:rPr>
                <w:rFonts w:ascii="Times New Roman" w:hAnsi="Times New Roman" w:cs="Times New Roman"/>
                <w:sz w:val="28"/>
                <w:szCs w:val="28"/>
              </w:rPr>
              <w:t>2017</w:t>
            </w:r>
            <w:r w:rsidR="00622BC5" w:rsidRPr="000D5EF6">
              <w:rPr>
                <w:rFonts w:ascii="Times New Roman" w:hAnsi="Times New Roman" w:cs="Times New Roman"/>
                <w:sz w:val="28"/>
                <w:szCs w:val="28"/>
              </w:rPr>
              <w:t xml:space="preserve"> год</w:t>
            </w:r>
          </w:p>
        </w:tc>
      </w:tr>
      <w:tr w:rsidR="00622BC5" w:rsidRPr="00B70495" w:rsidTr="002E7B43">
        <w:tc>
          <w:tcPr>
            <w:tcW w:w="2268" w:type="dxa"/>
          </w:tcPr>
          <w:p w:rsidR="00622BC5" w:rsidRPr="00B401B6" w:rsidRDefault="009B441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Орфанова И.С</w:t>
            </w:r>
          </w:p>
        </w:tc>
        <w:tc>
          <w:tcPr>
            <w:tcW w:w="2552" w:type="dxa"/>
          </w:tcPr>
          <w:p w:rsidR="00622BC5" w:rsidRPr="00B401B6" w:rsidRDefault="00622BC5" w:rsidP="00BF05E0">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Учитель начальных классов</w:t>
            </w: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622BC5" w:rsidRPr="002E7B43" w:rsidRDefault="002E7B43" w:rsidP="00CD17DA">
            <w:pPr>
              <w:contextualSpacing/>
              <w:jc w:val="center"/>
              <w:rPr>
                <w:rFonts w:ascii="Times New Roman" w:hAnsi="Times New Roman" w:cs="Times New Roman"/>
                <w:sz w:val="28"/>
                <w:szCs w:val="28"/>
              </w:rPr>
            </w:pPr>
            <w:r w:rsidRPr="002E7B43">
              <w:rPr>
                <w:rFonts w:ascii="Times New Roman" w:hAnsi="Times New Roman" w:cs="Times New Roman"/>
                <w:sz w:val="28"/>
                <w:szCs w:val="28"/>
              </w:rPr>
              <w:t>3</w:t>
            </w:r>
          </w:p>
        </w:tc>
        <w:tc>
          <w:tcPr>
            <w:tcW w:w="1275" w:type="dxa"/>
          </w:tcPr>
          <w:p w:rsidR="00622BC5" w:rsidRPr="000D5EF6" w:rsidRDefault="000D5EF6" w:rsidP="00BF05E0">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 xml:space="preserve">Соответствие </w:t>
            </w:r>
          </w:p>
        </w:tc>
        <w:tc>
          <w:tcPr>
            <w:tcW w:w="1418" w:type="dxa"/>
          </w:tcPr>
          <w:p w:rsidR="00622BC5" w:rsidRPr="000D5EF6" w:rsidRDefault="00622BC5" w:rsidP="00622BC5">
            <w:r w:rsidRPr="000D5EF6">
              <w:rPr>
                <w:rFonts w:ascii="Times New Roman" w:hAnsi="Times New Roman" w:cs="Times New Roman"/>
                <w:sz w:val="28"/>
                <w:szCs w:val="28"/>
              </w:rPr>
              <w:t>2018 год</w:t>
            </w:r>
          </w:p>
        </w:tc>
      </w:tr>
      <w:tr w:rsidR="00622BC5" w:rsidRPr="00B70495" w:rsidTr="002E7B43">
        <w:tc>
          <w:tcPr>
            <w:tcW w:w="2268" w:type="dxa"/>
          </w:tcPr>
          <w:p w:rsidR="00622BC5" w:rsidRPr="00B401B6" w:rsidRDefault="009B441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 xml:space="preserve">Курникова </w:t>
            </w:r>
            <w:r w:rsidR="00B401B6" w:rsidRPr="00B401B6">
              <w:rPr>
                <w:rFonts w:ascii="Times New Roman" w:eastAsia="Times New Roman" w:hAnsi="Times New Roman" w:cs="Times New Roman"/>
                <w:bCs/>
                <w:sz w:val="28"/>
                <w:szCs w:val="28"/>
                <w:lang w:eastAsia="ru-RU"/>
              </w:rPr>
              <w:t>М.М.</w:t>
            </w:r>
          </w:p>
        </w:tc>
        <w:tc>
          <w:tcPr>
            <w:tcW w:w="2552" w:type="dxa"/>
          </w:tcPr>
          <w:p w:rsidR="00622BC5" w:rsidRPr="00B401B6" w:rsidRDefault="00622BC5" w:rsidP="00BF05E0">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Учитель начальных классов</w:t>
            </w: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622BC5" w:rsidRPr="00B401B6" w:rsidRDefault="00B401B6" w:rsidP="00BF05E0">
            <w:pPr>
              <w:contextualSpacing/>
              <w:jc w:val="center"/>
              <w:rPr>
                <w:rFonts w:ascii="Times New Roman" w:hAnsi="Times New Roman" w:cs="Times New Roman"/>
                <w:sz w:val="28"/>
                <w:szCs w:val="28"/>
              </w:rPr>
            </w:pPr>
            <w:r w:rsidRPr="00B401B6">
              <w:rPr>
                <w:rFonts w:ascii="Times New Roman" w:hAnsi="Times New Roman" w:cs="Times New Roman"/>
                <w:sz w:val="28"/>
                <w:szCs w:val="28"/>
              </w:rPr>
              <w:t>30</w:t>
            </w:r>
          </w:p>
        </w:tc>
        <w:tc>
          <w:tcPr>
            <w:tcW w:w="1275" w:type="dxa"/>
          </w:tcPr>
          <w:p w:rsidR="00622BC5" w:rsidRPr="000D5EF6" w:rsidRDefault="00622BC5" w:rsidP="00BF05E0">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 xml:space="preserve">Первая </w:t>
            </w:r>
          </w:p>
        </w:tc>
        <w:tc>
          <w:tcPr>
            <w:tcW w:w="1418" w:type="dxa"/>
          </w:tcPr>
          <w:p w:rsidR="00622BC5" w:rsidRPr="000D5EF6" w:rsidRDefault="00622BC5" w:rsidP="00622BC5">
            <w:r w:rsidRPr="000D5EF6">
              <w:rPr>
                <w:rFonts w:ascii="Times New Roman" w:hAnsi="Times New Roman" w:cs="Times New Roman"/>
                <w:sz w:val="28"/>
                <w:szCs w:val="28"/>
              </w:rPr>
              <w:t>2018 год</w:t>
            </w:r>
          </w:p>
        </w:tc>
      </w:tr>
      <w:tr w:rsidR="00622BC5" w:rsidRPr="00B70495" w:rsidTr="002E7B43">
        <w:tc>
          <w:tcPr>
            <w:tcW w:w="2268" w:type="dxa"/>
          </w:tcPr>
          <w:p w:rsidR="00622BC5" w:rsidRPr="00B401B6" w:rsidRDefault="009B4416" w:rsidP="009B4416">
            <w:pPr>
              <w:widowControl w:val="0"/>
              <w:autoSpaceDE w:val="0"/>
              <w:autoSpaceDN w:val="0"/>
              <w:adjustRightInd w:val="0"/>
              <w:snapToGrid w:val="0"/>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Молчанова Е.П.</w:t>
            </w:r>
          </w:p>
        </w:tc>
        <w:tc>
          <w:tcPr>
            <w:tcW w:w="2552" w:type="dxa"/>
          </w:tcPr>
          <w:p w:rsidR="00622BC5" w:rsidRPr="00B401B6" w:rsidRDefault="00622BC5" w:rsidP="00BF05E0">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Учитель начальных классов</w:t>
            </w: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622BC5" w:rsidRPr="00B401B6" w:rsidRDefault="00B401B6" w:rsidP="00BF05E0">
            <w:pPr>
              <w:contextualSpacing/>
              <w:jc w:val="center"/>
              <w:rPr>
                <w:rFonts w:ascii="Times New Roman" w:hAnsi="Times New Roman" w:cs="Times New Roman"/>
                <w:sz w:val="28"/>
                <w:szCs w:val="28"/>
              </w:rPr>
            </w:pPr>
            <w:r w:rsidRPr="00B401B6">
              <w:rPr>
                <w:rFonts w:ascii="Times New Roman" w:hAnsi="Times New Roman" w:cs="Times New Roman"/>
                <w:sz w:val="28"/>
                <w:szCs w:val="28"/>
              </w:rPr>
              <w:t>0</w:t>
            </w:r>
          </w:p>
        </w:tc>
        <w:tc>
          <w:tcPr>
            <w:tcW w:w="1275" w:type="dxa"/>
          </w:tcPr>
          <w:p w:rsidR="00622BC5" w:rsidRPr="00982E2E" w:rsidRDefault="00982E2E" w:rsidP="00BF05E0">
            <w:pPr>
              <w:ind w:firstLine="34"/>
              <w:contextualSpacing/>
              <w:jc w:val="center"/>
              <w:rPr>
                <w:rFonts w:ascii="Times New Roman" w:hAnsi="Times New Roman" w:cs="Times New Roman"/>
                <w:color w:val="000000" w:themeColor="text1"/>
                <w:sz w:val="28"/>
                <w:szCs w:val="28"/>
              </w:rPr>
            </w:pPr>
            <w:r w:rsidRPr="00982E2E">
              <w:rPr>
                <w:rFonts w:ascii="Times New Roman" w:hAnsi="Times New Roman" w:cs="Times New Roman"/>
                <w:color w:val="000000" w:themeColor="text1"/>
                <w:sz w:val="28"/>
                <w:szCs w:val="28"/>
              </w:rPr>
              <w:t>-</w:t>
            </w:r>
            <w:r w:rsidR="000D5EF6" w:rsidRPr="00982E2E">
              <w:rPr>
                <w:rFonts w:ascii="Times New Roman" w:hAnsi="Times New Roman" w:cs="Times New Roman"/>
                <w:color w:val="000000" w:themeColor="text1"/>
                <w:sz w:val="28"/>
                <w:szCs w:val="28"/>
              </w:rPr>
              <w:t xml:space="preserve"> </w:t>
            </w:r>
            <w:r w:rsidR="00622BC5" w:rsidRPr="00982E2E">
              <w:rPr>
                <w:rFonts w:ascii="Times New Roman" w:hAnsi="Times New Roman" w:cs="Times New Roman"/>
                <w:color w:val="000000" w:themeColor="text1"/>
                <w:sz w:val="28"/>
                <w:szCs w:val="28"/>
              </w:rPr>
              <w:t xml:space="preserve"> </w:t>
            </w:r>
          </w:p>
        </w:tc>
        <w:tc>
          <w:tcPr>
            <w:tcW w:w="1418" w:type="dxa"/>
          </w:tcPr>
          <w:p w:rsidR="00622BC5" w:rsidRPr="000D5EF6" w:rsidRDefault="00622BC5" w:rsidP="00622BC5">
            <w:r w:rsidRPr="000D5EF6">
              <w:rPr>
                <w:rFonts w:ascii="Times New Roman" w:hAnsi="Times New Roman" w:cs="Times New Roman"/>
                <w:sz w:val="28"/>
                <w:szCs w:val="28"/>
              </w:rPr>
              <w:t>2018 год</w:t>
            </w:r>
          </w:p>
        </w:tc>
      </w:tr>
      <w:tr w:rsidR="00622BC5" w:rsidRPr="00B70495" w:rsidTr="002E7B43">
        <w:tc>
          <w:tcPr>
            <w:tcW w:w="2268" w:type="dxa"/>
          </w:tcPr>
          <w:p w:rsidR="00622BC5" w:rsidRPr="00B401B6" w:rsidRDefault="00B401B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 xml:space="preserve"> </w:t>
            </w:r>
          </w:p>
        </w:tc>
        <w:tc>
          <w:tcPr>
            <w:tcW w:w="2552" w:type="dxa"/>
          </w:tcPr>
          <w:p w:rsidR="00622BC5" w:rsidRPr="00B401B6" w:rsidRDefault="00622BC5" w:rsidP="00BF05E0">
            <w:pPr>
              <w:rPr>
                <w:rFonts w:ascii="Times New Roman" w:hAnsi="Times New Roman" w:cs="Times New Roman"/>
                <w:sz w:val="28"/>
                <w:szCs w:val="28"/>
              </w:rPr>
            </w:pPr>
          </w:p>
        </w:tc>
        <w:tc>
          <w:tcPr>
            <w:tcW w:w="1984" w:type="dxa"/>
          </w:tcPr>
          <w:p w:rsidR="00622BC5" w:rsidRPr="00B401B6" w:rsidRDefault="00622BC5" w:rsidP="00BF05E0">
            <w:pPr>
              <w:ind w:firstLine="34"/>
              <w:contextualSpacing/>
              <w:jc w:val="both"/>
              <w:rPr>
                <w:rFonts w:ascii="Times New Roman" w:hAnsi="Times New Roman" w:cs="Times New Roman"/>
                <w:sz w:val="28"/>
                <w:szCs w:val="28"/>
              </w:rPr>
            </w:pPr>
          </w:p>
        </w:tc>
        <w:tc>
          <w:tcPr>
            <w:tcW w:w="993" w:type="dxa"/>
          </w:tcPr>
          <w:p w:rsidR="00622BC5" w:rsidRPr="00B70495" w:rsidRDefault="00622BC5" w:rsidP="00BF05E0">
            <w:pPr>
              <w:contextualSpacing/>
              <w:jc w:val="center"/>
              <w:rPr>
                <w:rFonts w:ascii="Times New Roman" w:hAnsi="Times New Roman" w:cs="Times New Roman"/>
                <w:color w:val="FF0000"/>
                <w:sz w:val="28"/>
                <w:szCs w:val="28"/>
              </w:rPr>
            </w:pPr>
          </w:p>
        </w:tc>
        <w:tc>
          <w:tcPr>
            <w:tcW w:w="1275" w:type="dxa"/>
          </w:tcPr>
          <w:p w:rsidR="00622BC5" w:rsidRPr="00B70495" w:rsidRDefault="00622BC5" w:rsidP="00BF05E0">
            <w:pPr>
              <w:ind w:firstLine="34"/>
              <w:contextualSpacing/>
              <w:jc w:val="center"/>
              <w:rPr>
                <w:rFonts w:ascii="Times New Roman" w:hAnsi="Times New Roman" w:cs="Times New Roman"/>
                <w:color w:val="FF0000"/>
                <w:sz w:val="28"/>
                <w:szCs w:val="28"/>
              </w:rPr>
            </w:pPr>
          </w:p>
        </w:tc>
        <w:tc>
          <w:tcPr>
            <w:tcW w:w="1418" w:type="dxa"/>
          </w:tcPr>
          <w:p w:rsidR="00622BC5" w:rsidRPr="00B70495" w:rsidRDefault="00622BC5" w:rsidP="00622BC5">
            <w:pPr>
              <w:rPr>
                <w:color w:val="FF0000"/>
              </w:rPr>
            </w:pPr>
          </w:p>
        </w:tc>
      </w:tr>
      <w:tr w:rsidR="00B401B6" w:rsidRPr="00B70495" w:rsidTr="002E7B43">
        <w:tc>
          <w:tcPr>
            <w:tcW w:w="2268" w:type="dxa"/>
          </w:tcPr>
          <w:p w:rsidR="00B401B6" w:rsidRPr="00B401B6" w:rsidRDefault="00B401B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lastRenderedPageBreak/>
              <w:t>Моисиди Н.И.</w:t>
            </w:r>
          </w:p>
        </w:tc>
        <w:tc>
          <w:tcPr>
            <w:tcW w:w="2552" w:type="dxa"/>
          </w:tcPr>
          <w:p w:rsidR="00B401B6" w:rsidRPr="00B401B6" w:rsidRDefault="00B401B6" w:rsidP="00982E2E">
            <w:pPr>
              <w:widowControl w:val="0"/>
              <w:autoSpaceDE w:val="0"/>
              <w:autoSpaceDN w:val="0"/>
              <w:adjustRightInd w:val="0"/>
              <w:snapToGrid w:val="0"/>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Учитель физической культуры</w:t>
            </w:r>
          </w:p>
        </w:tc>
        <w:tc>
          <w:tcPr>
            <w:tcW w:w="1984" w:type="dxa"/>
          </w:tcPr>
          <w:p w:rsidR="00B401B6" w:rsidRPr="00B401B6" w:rsidRDefault="00B401B6" w:rsidP="00982E2E">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B401B6" w:rsidRPr="002E7B43" w:rsidRDefault="002E7B43" w:rsidP="00982E2E">
            <w:pPr>
              <w:contextualSpacing/>
              <w:jc w:val="center"/>
              <w:rPr>
                <w:rFonts w:ascii="Times New Roman" w:hAnsi="Times New Roman" w:cs="Times New Roman"/>
                <w:sz w:val="28"/>
                <w:szCs w:val="28"/>
              </w:rPr>
            </w:pPr>
            <w:r w:rsidRPr="002E7B43">
              <w:rPr>
                <w:rFonts w:ascii="Times New Roman" w:hAnsi="Times New Roman" w:cs="Times New Roman"/>
                <w:sz w:val="28"/>
                <w:szCs w:val="28"/>
              </w:rPr>
              <w:t>24</w:t>
            </w:r>
          </w:p>
        </w:tc>
        <w:tc>
          <w:tcPr>
            <w:tcW w:w="1275" w:type="dxa"/>
          </w:tcPr>
          <w:p w:rsidR="00B401B6" w:rsidRPr="000D5EF6" w:rsidRDefault="000D5EF6" w:rsidP="00982E2E">
            <w:pPr>
              <w:ind w:firstLine="34"/>
              <w:jc w:val="center"/>
              <w:rPr>
                <w:rFonts w:ascii="Times New Roman" w:hAnsi="Times New Roman" w:cs="Times New Roman"/>
                <w:sz w:val="28"/>
                <w:szCs w:val="28"/>
              </w:rPr>
            </w:pPr>
            <w:r w:rsidRPr="000D5EF6">
              <w:rPr>
                <w:rFonts w:ascii="Times New Roman" w:hAnsi="Times New Roman" w:cs="Times New Roman"/>
                <w:sz w:val="28"/>
                <w:szCs w:val="28"/>
              </w:rPr>
              <w:t>Соответствие</w:t>
            </w:r>
          </w:p>
        </w:tc>
        <w:tc>
          <w:tcPr>
            <w:tcW w:w="1418" w:type="dxa"/>
          </w:tcPr>
          <w:p w:rsidR="00B401B6" w:rsidRPr="00B70495" w:rsidRDefault="00BB1FE2" w:rsidP="00982E2E">
            <w:pPr>
              <w:rPr>
                <w:color w:val="FF0000"/>
              </w:rPr>
            </w:pPr>
            <w:r>
              <w:rPr>
                <w:color w:val="FF0000"/>
              </w:rPr>
              <w:t xml:space="preserve"> </w:t>
            </w:r>
            <w:r>
              <w:rPr>
                <w:rFonts w:ascii="Times New Roman" w:hAnsi="Times New Roman" w:cs="Times New Roman"/>
                <w:sz w:val="28"/>
                <w:szCs w:val="28"/>
              </w:rPr>
              <w:t>2016</w:t>
            </w:r>
            <w:r w:rsidRPr="000D5EF6">
              <w:rPr>
                <w:rFonts w:ascii="Times New Roman" w:hAnsi="Times New Roman" w:cs="Times New Roman"/>
                <w:sz w:val="28"/>
                <w:szCs w:val="28"/>
              </w:rPr>
              <w:t xml:space="preserve"> год</w:t>
            </w:r>
          </w:p>
        </w:tc>
      </w:tr>
      <w:tr w:rsidR="00B401B6" w:rsidRPr="00B70495" w:rsidTr="002E7B43">
        <w:tc>
          <w:tcPr>
            <w:tcW w:w="2268" w:type="dxa"/>
          </w:tcPr>
          <w:p w:rsidR="00B401B6" w:rsidRPr="00B401B6" w:rsidRDefault="00B401B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Калашников Е.В</w:t>
            </w:r>
          </w:p>
        </w:tc>
        <w:tc>
          <w:tcPr>
            <w:tcW w:w="2552" w:type="dxa"/>
          </w:tcPr>
          <w:p w:rsidR="00B401B6" w:rsidRPr="00B401B6" w:rsidRDefault="00B401B6" w:rsidP="00BF05E0">
            <w:pPr>
              <w:widowControl w:val="0"/>
              <w:autoSpaceDE w:val="0"/>
              <w:autoSpaceDN w:val="0"/>
              <w:adjustRightInd w:val="0"/>
              <w:snapToGrid w:val="0"/>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Учитель физической культуры</w:t>
            </w:r>
          </w:p>
        </w:tc>
        <w:tc>
          <w:tcPr>
            <w:tcW w:w="1984" w:type="dxa"/>
          </w:tcPr>
          <w:p w:rsidR="00B401B6" w:rsidRPr="00B401B6" w:rsidRDefault="00B401B6"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B401B6" w:rsidRPr="00B401B6" w:rsidRDefault="00B401B6" w:rsidP="00BF05E0">
            <w:pPr>
              <w:contextualSpacing/>
              <w:jc w:val="center"/>
              <w:rPr>
                <w:rFonts w:ascii="Times New Roman" w:hAnsi="Times New Roman" w:cs="Times New Roman"/>
                <w:sz w:val="28"/>
                <w:szCs w:val="28"/>
              </w:rPr>
            </w:pPr>
            <w:r w:rsidRPr="00B401B6">
              <w:rPr>
                <w:rFonts w:ascii="Times New Roman" w:hAnsi="Times New Roman" w:cs="Times New Roman"/>
                <w:sz w:val="28"/>
                <w:szCs w:val="28"/>
              </w:rPr>
              <w:t>9</w:t>
            </w:r>
          </w:p>
        </w:tc>
        <w:tc>
          <w:tcPr>
            <w:tcW w:w="1275" w:type="dxa"/>
          </w:tcPr>
          <w:p w:rsidR="00B401B6" w:rsidRPr="000D5EF6" w:rsidRDefault="000D5EF6" w:rsidP="00BF05E0">
            <w:pPr>
              <w:ind w:firstLine="34"/>
              <w:jc w:val="center"/>
              <w:rPr>
                <w:rFonts w:ascii="Times New Roman" w:hAnsi="Times New Roman" w:cs="Times New Roman"/>
                <w:sz w:val="28"/>
                <w:szCs w:val="28"/>
              </w:rPr>
            </w:pPr>
            <w:r w:rsidRPr="000D5EF6">
              <w:rPr>
                <w:rFonts w:ascii="Times New Roman" w:hAnsi="Times New Roman" w:cs="Times New Roman"/>
                <w:sz w:val="28"/>
                <w:szCs w:val="28"/>
              </w:rPr>
              <w:t>Первая</w:t>
            </w:r>
          </w:p>
        </w:tc>
        <w:tc>
          <w:tcPr>
            <w:tcW w:w="1418" w:type="dxa"/>
          </w:tcPr>
          <w:p w:rsidR="00B401B6" w:rsidRPr="00B70495" w:rsidRDefault="00BB1FE2" w:rsidP="00622BC5">
            <w:pPr>
              <w:rPr>
                <w:color w:val="FF0000"/>
              </w:rPr>
            </w:pPr>
            <w:r>
              <w:rPr>
                <w:rFonts w:ascii="Times New Roman" w:hAnsi="Times New Roman" w:cs="Times New Roman"/>
                <w:sz w:val="28"/>
                <w:szCs w:val="28"/>
              </w:rPr>
              <w:t>2015</w:t>
            </w:r>
            <w:r w:rsidRPr="000D5EF6">
              <w:rPr>
                <w:rFonts w:ascii="Times New Roman" w:hAnsi="Times New Roman" w:cs="Times New Roman"/>
                <w:sz w:val="28"/>
                <w:szCs w:val="28"/>
              </w:rPr>
              <w:t xml:space="preserve"> год</w:t>
            </w:r>
          </w:p>
        </w:tc>
      </w:tr>
      <w:tr w:rsidR="00B401B6" w:rsidRPr="00B70495" w:rsidTr="002E7B43">
        <w:tc>
          <w:tcPr>
            <w:tcW w:w="2268" w:type="dxa"/>
          </w:tcPr>
          <w:p w:rsidR="00B401B6" w:rsidRPr="00B401B6" w:rsidRDefault="00B401B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Свебода А.Л.</w:t>
            </w:r>
          </w:p>
        </w:tc>
        <w:tc>
          <w:tcPr>
            <w:tcW w:w="2552" w:type="dxa"/>
          </w:tcPr>
          <w:p w:rsidR="00B401B6" w:rsidRPr="00B401B6" w:rsidRDefault="00B401B6" w:rsidP="00CD17DA">
            <w:pPr>
              <w:widowControl w:val="0"/>
              <w:autoSpaceDE w:val="0"/>
              <w:autoSpaceDN w:val="0"/>
              <w:adjustRightInd w:val="0"/>
              <w:snapToGrid w:val="0"/>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Учитель физической культуры</w:t>
            </w:r>
          </w:p>
        </w:tc>
        <w:tc>
          <w:tcPr>
            <w:tcW w:w="1984" w:type="dxa"/>
          </w:tcPr>
          <w:p w:rsidR="00B401B6" w:rsidRPr="00B401B6" w:rsidRDefault="00B401B6" w:rsidP="00CD17DA">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B401B6" w:rsidRPr="002E7B43" w:rsidRDefault="002E7B43" w:rsidP="00CD17DA">
            <w:pPr>
              <w:contextualSpacing/>
              <w:jc w:val="center"/>
              <w:rPr>
                <w:rFonts w:ascii="Times New Roman" w:hAnsi="Times New Roman" w:cs="Times New Roman"/>
                <w:sz w:val="28"/>
                <w:szCs w:val="28"/>
              </w:rPr>
            </w:pPr>
            <w:r w:rsidRPr="002E7B43">
              <w:rPr>
                <w:rFonts w:ascii="Times New Roman" w:hAnsi="Times New Roman" w:cs="Times New Roman"/>
                <w:sz w:val="28"/>
                <w:szCs w:val="28"/>
              </w:rPr>
              <w:t>37</w:t>
            </w:r>
          </w:p>
        </w:tc>
        <w:tc>
          <w:tcPr>
            <w:tcW w:w="1275" w:type="dxa"/>
          </w:tcPr>
          <w:p w:rsidR="00B401B6" w:rsidRPr="000D5EF6" w:rsidRDefault="000D5EF6" w:rsidP="00CD17DA">
            <w:pPr>
              <w:ind w:firstLine="34"/>
              <w:jc w:val="center"/>
              <w:rPr>
                <w:rFonts w:ascii="Times New Roman" w:hAnsi="Times New Roman" w:cs="Times New Roman"/>
                <w:sz w:val="28"/>
                <w:szCs w:val="28"/>
              </w:rPr>
            </w:pPr>
            <w:r w:rsidRPr="000D5EF6">
              <w:rPr>
                <w:rFonts w:ascii="Times New Roman" w:hAnsi="Times New Roman" w:cs="Times New Roman"/>
                <w:sz w:val="28"/>
                <w:szCs w:val="28"/>
              </w:rPr>
              <w:t>Соответствие</w:t>
            </w:r>
          </w:p>
        </w:tc>
        <w:tc>
          <w:tcPr>
            <w:tcW w:w="1418" w:type="dxa"/>
          </w:tcPr>
          <w:p w:rsidR="00B401B6" w:rsidRPr="00B70495" w:rsidRDefault="00BB1FE2" w:rsidP="00622BC5">
            <w:pPr>
              <w:rPr>
                <w:color w:val="FF0000"/>
              </w:rPr>
            </w:pPr>
            <w:r>
              <w:rPr>
                <w:color w:val="FF0000"/>
              </w:rPr>
              <w:t xml:space="preserve"> </w:t>
            </w:r>
            <w:r w:rsidRPr="000D5EF6">
              <w:rPr>
                <w:rFonts w:ascii="Times New Roman" w:hAnsi="Times New Roman" w:cs="Times New Roman"/>
                <w:sz w:val="28"/>
                <w:szCs w:val="28"/>
              </w:rPr>
              <w:t>2017 год</w:t>
            </w:r>
          </w:p>
        </w:tc>
      </w:tr>
      <w:tr w:rsidR="00B401B6" w:rsidRPr="00B70495" w:rsidTr="002E7B43">
        <w:tc>
          <w:tcPr>
            <w:tcW w:w="2268" w:type="dxa"/>
          </w:tcPr>
          <w:p w:rsidR="00B401B6" w:rsidRPr="00B401B6" w:rsidRDefault="00B401B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Вовненко Т.В.</w:t>
            </w:r>
          </w:p>
        </w:tc>
        <w:tc>
          <w:tcPr>
            <w:tcW w:w="2552" w:type="dxa"/>
          </w:tcPr>
          <w:p w:rsidR="00B401B6" w:rsidRPr="00B401B6" w:rsidRDefault="00B401B6" w:rsidP="00CD17DA">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Учитель-логопед</w:t>
            </w:r>
          </w:p>
        </w:tc>
        <w:tc>
          <w:tcPr>
            <w:tcW w:w="1984" w:type="dxa"/>
          </w:tcPr>
          <w:p w:rsidR="00B401B6" w:rsidRPr="00B401B6" w:rsidRDefault="00B401B6" w:rsidP="00CD17DA">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B401B6" w:rsidRPr="00B401B6" w:rsidRDefault="00B401B6" w:rsidP="00CD17DA">
            <w:pPr>
              <w:contextualSpacing/>
              <w:jc w:val="center"/>
              <w:rPr>
                <w:rFonts w:ascii="Times New Roman" w:hAnsi="Times New Roman" w:cs="Times New Roman"/>
                <w:sz w:val="28"/>
                <w:szCs w:val="28"/>
              </w:rPr>
            </w:pPr>
            <w:r w:rsidRPr="00B401B6">
              <w:rPr>
                <w:rFonts w:ascii="Times New Roman" w:hAnsi="Times New Roman" w:cs="Times New Roman"/>
                <w:sz w:val="28"/>
                <w:szCs w:val="28"/>
              </w:rPr>
              <w:t>31</w:t>
            </w:r>
          </w:p>
        </w:tc>
        <w:tc>
          <w:tcPr>
            <w:tcW w:w="1275" w:type="dxa"/>
          </w:tcPr>
          <w:p w:rsidR="00B401B6" w:rsidRPr="000D5EF6" w:rsidRDefault="000D5EF6" w:rsidP="00CD17DA">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Соответствие</w:t>
            </w:r>
          </w:p>
        </w:tc>
        <w:tc>
          <w:tcPr>
            <w:tcW w:w="1418" w:type="dxa"/>
          </w:tcPr>
          <w:p w:rsidR="00B401B6" w:rsidRPr="00B70495" w:rsidRDefault="00BB1FE2" w:rsidP="00622BC5">
            <w:pPr>
              <w:rPr>
                <w:color w:val="FF0000"/>
              </w:rPr>
            </w:pPr>
            <w:r>
              <w:rPr>
                <w:color w:val="FF0000"/>
              </w:rPr>
              <w:t xml:space="preserve"> </w:t>
            </w:r>
            <w:r>
              <w:rPr>
                <w:rFonts w:ascii="Times New Roman" w:hAnsi="Times New Roman" w:cs="Times New Roman"/>
                <w:sz w:val="28"/>
                <w:szCs w:val="28"/>
              </w:rPr>
              <w:t>2014</w:t>
            </w:r>
            <w:r w:rsidRPr="000D5EF6">
              <w:rPr>
                <w:rFonts w:ascii="Times New Roman" w:hAnsi="Times New Roman" w:cs="Times New Roman"/>
                <w:sz w:val="28"/>
                <w:szCs w:val="28"/>
              </w:rPr>
              <w:t xml:space="preserve"> год</w:t>
            </w:r>
          </w:p>
        </w:tc>
      </w:tr>
      <w:tr w:rsidR="00B401B6" w:rsidRPr="00B70495" w:rsidTr="002E7B43">
        <w:tc>
          <w:tcPr>
            <w:tcW w:w="2268" w:type="dxa"/>
          </w:tcPr>
          <w:p w:rsidR="00B401B6" w:rsidRPr="00B401B6" w:rsidRDefault="00B401B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Чернявская О.В.</w:t>
            </w:r>
          </w:p>
        </w:tc>
        <w:tc>
          <w:tcPr>
            <w:tcW w:w="2552" w:type="dxa"/>
          </w:tcPr>
          <w:p w:rsidR="00B401B6" w:rsidRPr="00B401B6" w:rsidRDefault="00B401B6" w:rsidP="00CD17DA">
            <w:pPr>
              <w:rPr>
                <w:rFonts w:ascii="Times New Roman" w:hAnsi="Times New Roman" w:cs="Times New Roman"/>
                <w:sz w:val="28"/>
                <w:szCs w:val="28"/>
              </w:rPr>
            </w:pPr>
            <w:r w:rsidRPr="00B401B6">
              <w:rPr>
                <w:rFonts w:ascii="Times New Roman" w:eastAsia="Times New Roman" w:hAnsi="Times New Roman" w:cs="Times New Roman"/>
                <w:bCs/>
                <w:sz w:val="28"/>
                <w:szCs w:val="28"/>
                <w:lang w:eastAsia="ru-RU"/>
              </w:rPr>
              <w:t>Педагог-психолог</w:t>
            </w:r>
          </w:p>
        </w:tc>
        <w:tc>
          <w:tcPr>
            <w:tcW w:w="1984" w:type="dxa"/>
          </w:tcPr>
          <w:p w:rsidR="00B401B6" w:rsidRPr="00B401B6" w:rsidRDefault="00B401B6" w:rsidP="00B401B6">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 xml:space="preserve">Высшее педагогическое  </w:t>
            </w:r>
          </w:p>
        </w:tc>
        <w:tc>
          <w:tcPr>
            <w:tcW w:w="993" w:type="dxa"/>
          </w:tcPr>
          <w:p w:rsidR="00B401B6" w:rsidRPr="00B70495" w:rsidRDefault="00B401B6" w:rsidP="00CD17DA">
            <w:pPr>
              <w:contextualSpacing/>
              <w:jc w:val="center"/>
              <w:rPr>
                <w:rFonts w:ascii="Times New Roman" w:hAnsi="Times New Roman" w:cs="Times New Roman"/>
                <w:color w:val="FF0000"/>
                <w:sz w:val="28"/>
                <w:szCs w:val="28"/>
              </w:rPr>
            </w:pPr>
          </w:p>
        </w:tc>
        <w:tc>
          <w:tcPr>
            <w:tcW w:w="1275" w:type="dxa"/>
          </w:tcPr>
          <w:p w:rsidR="00B401B6" w:rsidRPr="000D5EF6" w:rsidRDefault="000D5EF6" w:rsidP="00CD17DA">
            <w:pPr>
              <w:ind w:firstLine="34"/>
              <w:contextualSpacing/>
              <w:jc w:val="center"/>
              <w:rPr>
                <w:rFonts w:ascii="Times New Roman" w:hAnsi="Times New Roman" w:cs="Times New Roman"/>
                <w:sz w:val="28"/>
                <w:szCs w:val="28"/>
              </w:rPr>
            </w:pPr>
            <w:r w:rsidRPr="000D5EF6">
              <w:rPr>
                <w:rFonts w:ascii="Times New Roman" w:hAnsi="Times New Roman" w:cs="Times New Roman"/>
                <w:sz w:val="28"/>
                <w:szCs w:val="28"/>
              </w:rPr>
              <w:t>Первая</w:t>
            </w:r>
          </w:p>
        </w:tc>
        <w:tc>
          <w:tcPr>
            <w:tcW w:w="1418" w:type="dxa"/>
          </w:tcPr>
          <w:p w:rsidR="00B401B6" w:rsidRPr="00B70495" w:rsidRDefault="00BB1FE2" w:rsidP="00622BC5">
            <w:pPr>
              <w:rPr>
                <w:color w:val="FF0000"/>
              </w:rPr>
            </w:pPr>
            <w:r>
              <w:rPr>
                <w:color w:val="FF0000"/>
              </w:rPr>
              <w:t xml:space="preserve"> </w:t>
            </w:r>
            <w:r>
              <w:rPr>
                <w:rFonts w:ascii="Times New Roman" w:hAnsi="Times New Roman" w:cs="Times New Roman"/>
                <w:sz w:val="28"/>
                <w:szCs w:val="28"/>
              </w:rPr>
              <w:t>2018</w:t>
            </w:r>
            <w:r w:rsidRPr="000D5EF6">
              <w:rPr>
                <w:rFonts w:ascii="Times New Roman" w:hAnsi="Times New Roman" w:cs="Times New Roman"/>
                <w:sz w:val="28"/>
                <w:szCs w:val="28"/>
              </w:rPr>
              <w:t xml:space="preserve"> год</w:t>
            </w:r>
          </w:p>
        </w:tc>
      </w:tr>
      <w:tr w:rsidR="00B401B6" w:rsidRPr="00B70495" w:rsidTr="002E7B43">
        <w:tc>
          <w:tcPr>
            <w:tcW w:w="2268" w:type="dxa"/>
          </w:tcPr>
          <w:p w:rsidR="00B401B6" w:rsidRPr="00B401B6" w:rsidRDefault="00B401B6" w:rsidP="00BF05E0">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Клочкова И.В.</w:t>
            </w:r>
          </w:p>
        </w:tc>
        <w:tc>
          <w:tcPr>
            <w:tcW w:w="2552" w:type="dxa"/>
          </w:tcPr>
          <w:p w:rsidR="00B401B6" w:rsidRPr="00B401B6" w:rsidRDefault="00B401B6" w:rsidP="00BF05E0">
            <w:pPr>
              <w:widowControl w:val="0"/>
              <w:autoSpaceDE w:val="0"/>
              <w:autoSpaceDN w:val="0"/>
              <w:adjustRightInd w:val="0"/>
              <w:snapToGrid w:val="0"/>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Социальный педагог</w:t>
            </w:r>
          </w:p>
        </w:tc>
        <w:tc>
          <w:tcPr>
            <w:tcW w:w="1984" w:type="dxa"/>
          </w:tcPr>
          <w:p w:rsidR="00B401B6" w:rsidRPr="00B401B6" w:rsidRDefault="00B401B6" w:rsidP="00BF05E0">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 xml:space="preserve">Среднее специальное </w:t>
            </w:r>
          </w:p>
        </w:tc>
        <w:tc>
          <w:tcPr>
            <w:tcW w:w="993" w:type="dxa"/>
          </w:tcPr>
          <w:p w:rsidR="00B401B6" w:rsidRPr="00B401B6" w:rsidRDefault="00B401B6" w:rsidP="00BF05E0">
            <w:pPr>
              <w:contextualSpacing/>
              <w:jc w:val="center"/>
              <w:rPr>
                <w:rFonts w:ascii="Times New Roman" w:hAnsi="Times New Roman" w:cs="Times New Roman"/>
                <w:sz w:val="28"/>
                <w:szCs w:val="28"/>
              </w:rPr>
            </w:pPr>
            <w:r w:rsidRPr="00B401B6">
              <w:rPr>
                <w:rFonts w:ascii="Times New Roman" w:hAnsi="Times New Roman" w:cs="Times New Roman"/>
                <w:sz w:val="28"/>
                <w:szCs w:val="28"/>
              </w:rPr>
              <w:t>26</w:t>
            </w:r>
          </w:p>
        </w:tc>
        <w:tc>
          <w:tcPr>
            <w:tcW w:w="1275" w:type="dxa"/>
          </w:tcPr>
          <w:p w:rsidR="00B401B6" w:rsidRPr="000D5EF6" w:rsidRDefault="000D5EF6" w:rsidP="00BF05E0">
            <w:pPr>
              <w:ind w:firstLine="34"/>
              <w:jc w:val="center"/>
              <w:rPr>
                <w:rFonts w:ascii="Times New Roman" w:hAnsi="Times New Roman" w:cs="Times New Roman"/>
                <w:sz w:val="28"/>
                <w:szCs w:val="28"/>
              </w:rPr>
            </w:pPr>
            <w:r w:rsidRPr="000D5EF6">
              <w:rPr>
                <w:rFonts w:ascii="Times New Roman" w:hAnsi="Times New Roman" w:cs="Times New Roman"/>
                <w:sz w:val="28"/>
                <w:szCs w:val="28"/>
              </w:rPr>
              <w:t>Соответствие</w:t>
            </w:r>
          </w:p>
        </w:tc>
        <w:tc>
          <w:tcPr>
            <w:tcW w:w="1418" w:type="dxa"/>
          </w:tcPr>
          <w:p w:rsidR="00B401B6" w:rsidRPr="00B70495" w:rsidRDefault="00BB1FE2" w:rsidP="00622BC5">
            <w:pPr>
              <w:rPr>
                <w:color w:val="FF0000"/>
              </w:rPr>
            </w:pPr>
            <w:r>
              <w:rPr>
                <w:color w:val="FF0000"/>
              </w:rPr>
              <w:t xml:space="preserve"> </w:t>
            </w:r>
            <w:r w:rsidRPr="000D5EF6">
              <w:rPr>
                <w:rFonts w:ascii="Times New Roman" w:hAnsi="Times New Roman" w:cs="Times New Roman"/>
                <w:sz w:val="28"/>
                <w:szCs w:val="28"/>
              </w:rPr>
              <w:t>2017 год</w:t>
            </w:r>
          </w:p>
        </w:tc>
      </w:tr>
      <w:tr w:rsidR="00B401B6" w:rsidRPr="00B70495" w:rsidTr="002E7B43">
        <w:tc>
          <w:tcPr>
            <w:tcW w:w="2268" w:type="dxa"/>
          </w:tcPr>
          <w:p w:rsidR="00B401B6" w:rsidRPr="00B401B6" w:rsidRDefault="00B401B6" w:rsidP="00CD17DA">
            <w:pPr>
              <w:widowControl w:val="0"/>
              <w:autoSpaceDE w:val="0"/>
              <w:autoSpaceDN w:val="0"/>
              <w:adjustRightInd w:val="0"/>
              <w:snapToGrid w:val="0"/>
              <w:ind w:firstLine="34"/>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Дручанова Е.В.</w:t>
            </w:r>
          </w:p>
        </w:tc>
        <w:tc>
          <w:tcPr>
            <w:tcW w:w="2552" w:type="dxa"/>
          </w:tcPr>
          <w:p w:rsidR="00B401B6" w:rsidRPr="00B401B6" w:rsidRDefault="00B401B6" w:rsidP="00982E2E">
            <w:pPr>
              <w:widowControl w:val="0"/>
              <w:autoSpaceDE w:val="0"/>
              <w:autoSpaceDN w:val="0"/>
              <w:adjustRightInd w:val="0"/>
              <w:snapToGrid w:val="0"/>
              <w:jc w:val="both"/>
              <w:rPr>
                <w:rFonts w:ascii="Times New Roman" w:eastAsia="Times New Roman" w:hAnsi="Times New Roman" w:cs="Times New Roman"/>
                <w:bCs/>
                <w:sz w:val="28"/>
                <w:szCs w:val="28"/>
                <w:lang w:eastAsia="ru-RU"/>
              </w:rPr>
            </w:pPr>
            <w:r w:rsidRPr="00B401B6">
              <w:rPr>
                <w:rFonts w:ascii="Times New Roman" w:eastAsia="Times New Roman" w:hAnsi="Times New Roman" w:cs="Times New Roman"/>
                <w:bCs/>
                <w:sz w:val="28"/>
                <w:szCs w:val="28"/>
                <w:lang w:eastAsia="ru-RU"/>
              </w:rPr>
              <w:t>Учитель английского языка</w:t>
            </w:r>
          </w:p>
        </w:tc>
        <w:tc>
          <w:tcPr>
            <w:tcW w:w="1984" w:type="dxa"/>
          </w:tcPr>
          <w:p w:rsidR="00B401B6" w:rsidRPr="00B401B6" w:rsidRDefault="00B401B6" w:rsidP="00CD17DA">
            <w:pPr>
              <w:ind w:firstLine="34"/>
              <w:contextualSpacing/>
              <w:jc w:val="both"/>
              <w:rPr>
                <w:rFonts w:ascii="Times New Roman" w:hAnsi="Times New Roman" w:cs="Times New Roman"/>
                <w:sz w:val="28"/>
                <w:szCs w:val="28"/>
              </w:rPr>
            </w:pPr>
            <w:r w:rsidRPr="00B401B6">
              <w:rPr>
                <w:rFonts w:ascii="Times New Roman" w:hAnsi="Times New Roman" w:cs="Times New Roman"/>
                <w:sz w:val="28"/>
                <w:szCs w:val="28"/>
              </w:rPr>
              <w:t>Высшее педагогическое</w:t>
            </w:r>
          </w:p>
        </w:tc>
        <w:tc>
          <w:tcPr>
            <w:tcW w:w="993" w:type="dxa"/>
          </w:tcPr>
          <w:p w:rsidR="00B401B6" w:rsidRPr="002E7B43" w:rsidRDefault="002E7B43" w:rsidP="00CD17DA">
            <w:pPr>
              <w:contextualSpacing/>
              <w:jc w:val="center"/>
              <w:rPr>
                <w:rFonts w:ascii="Times New Roman" w:hAnsi="Times New Roman" w:cs="Times New Roman"/>
                <w:sz w:val="28"/>
                <w:szCs w:val="28"/>
              </w:rPr>
            </w:pPr>
            <w:r w:rsidRPr="002E7B43">
              <w:rPr>
                <w:rFonts w:ascii="Times New Roman" w:hAnsi="Times New Roman" w:cs="Times New Roman"/>
                <w:sz w:val="28"/>
                <w:szCs w:val="28"/>
              </w:rPr>
              <w:t>2</w:t>
            </w:r>
          </w:p>
        </w:tc>
        <w:tc>
          <w:tcPr>
            <w:tcW w:w="1275" w:type="dxa"/>
          </w:tcPr>
          <w:p w:rsidR="00B401B6" w:rsidRPr="00B70495" w:rsidRDefault="00B401B6" w:rsidP="00CD17DA">
            <w:pPr>
              <w:ind w:firstLine="34"/>
              <w:jc w:val="center"/>
              <w:rPr>
                <w:rFonts w:ascii="Times New Roman" w:hAnsi="Times New Roman" w:cs="Times New Roman"/>
                <w:color w:val="FF0000"/>
                <w:sz w:val="28"/>
                <w:szCs w:val="28"/>
              </w:rPr>
            </w:pPr>
          </w:p>
        </w:tc>
        <w:tc>
          <w:tcPr>
            <w:tcW w:w="1418" w:type="dxa"/>
          </w:tcPr>
          <w:p w:rsidR="00B401B6" w:rsidRPr="00B70495" w:rsidRDefault="00BB1FE2" w:rsidP="00622BC5">
            <w:pPr>
              <w:rPr>
                <w:color w:val="FF0000"/>
              </w:rPr>
            </w:pPr>
            <w:r w:rsidRPr="000D5EF6">
              <w:rPr>
                <w:rFonts w:ascii="Times New Roman" w:hAnsi="Times New Roman" w:cs="Times New Roman"/>
                <w:sz w:val="28"/>
                <w:szCs w:val="28"/>
              </w:rPr>
              <w:t>2017 год</w:t>
            </w:r>
          </w:p>
        </w:tc>
      </w:tr>
    </w:tbl>
    <w:p w:rsidR="004319B8" w:rsidRDefault="004319B8" w:rsidP="00E3753E">
      <w:pPr>
        <w:spacing w:after="0" w:line="240" w:lineRule="auto"/>
        <w:ind w:firstLine="567"/>
        <w:contextualSpacing/>
        <w:jc w:val="both"/>
        <w:rPr>
          <w:rFonts w:ascii="Times New Roman" w:hAnsi="Times New Roman" w:cs="Times New Roman"/>
          <w:color w:val="FF0000"/>
          <w:sz w:val="28"/>
          <w:szCs w:val="28"/>
        </w:rPr>
      </w:pPr>
    </w:p>
    <w:p w:rsidR="007C7CAE" w:rsidRDefault="007C7CAE" w:rsidP="00E3753E">
      <w:pPr>
        <w:spacing w:after="0" w:line="240" w:lineRule="auto"/>
        <w:ind w:firstLine="567"/>
        <w:contextualSpacing/>
        <w:jc w:val="both"/>
        <w:rPr>
          <w:rFonts w:ascii="Times New Roman" w:hAnsi="Times New Roman" w:cs="Times New Roman"/>
          <w:color w:val="FF0000"/>
          <w:sz w:val="28"/>
          <w:szCs w:val="28"/>
        </w:rPr>
      </w:pPr>
    </w:p>
    <w:p w:rsidR="00595EEA" w:rsidRPr="00B70495" w:rsidRDefault="00595EEA" w:rsidP="00982E2E">
      <w:pPr>
        <w:spacing w:after="0"/>
        <w:rPr>
          <w:rFonts w:ascii="Times New Roman" w:hAnsi="Times New Roman" w:cs="Times New Roman"/>
          <w:color w:val="FF0000"/>
          <w:sz w:val="28"/>
          <w:szCs w:val="28"/>
        </w:rPr>
      </w:pPr>
    </w:p>
    <w:p w:rsidR="00177134" w:rsidRDefault="00505639" w:rsidP="00177134">
      <w:pPr>
        <w:spacing w:after="0"/>
        <w:ind w:firstLine="567"/>
        <w:jc w:val="center"/>
        <w:rPr>
          <w:rFonts w:ascii="Times New Roman" w:hAnsi="Times New Roman" w:cs="Times New Roman"/>
          <w:b/>
          <w:sz w:val="28"/>
          <w:szCs w:val="28"/>
        </w:rPr>
      </w:pPr>
      <w:r w:rsidRPr="00E3753E">
        <w:rPr>
          <w:rFonts w:ascii="Times New Roman" w:hAnsi="Times New Roman" w:cs="Times New Roman"/>
          <w:b/>
          <w:sz w:val="28"/>
          <w:szCs w:val="28"/>
        </w:rPr>
        <w:t xml:space="preserve">3.3.2. Психолого-педагогические условия реализации </w:t>
      </w:r>
    </w:p>
    <w:p w:rsidR="00B0641C" w:rsidRPr="00E3753E" w:rsidRDefault="00505639" w:rsidP="00177134">
      <w:pPr>
        <w:spacing w:after="0"/>
        <w:ind w:firstLine="567"/>
        <w:jc w:val="center"/>
        <w:rPr>
          <w:rFonts w:ascii="Times New Roman" w:hAnsi="Times New Roman" w:cs="Times New Roman"/>
          <w:b/>
          <w:sz w:val="28"/>
          <w:szCs w:val="28"/>
        </w:rPr>
      </w:pPr>
      <w:r w:rsidRPr="00E3753E">
        <w:rPr>
          <w:rFonts w:ascii="Times New Roman" w:hAnsi="Times New Roman" w:cs="Times New Roman"/>
          <w:b/>
          <w:sz w:val="28"/>
          <w:szCs w:val="28"/>
        </w:rPr>
        <w:t>основной образовательной программы.</w:t>
      </w:r>
    </w:p>
    <w:p w:rsidR="00CA63CA" w:rsidRPr="00E3753E" w:rsidRDefault="00CA63CA"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Непременным условием реализации требований Стандарта является создание в </w:t>
      </w:r>
      <w:r w:rsidR="00B70495">
        <w:rPr>
          <w:rFonts w:ascii="Times New Roman" w:eastAsia="Times New Roman" w:hAnsi="Times New Roman" w:cs="Times New Roman"/>
          <w:sz w:val="28"/>
          <w:szCs w:val="28"/>
          <w:lang w:eastAsia="ru-RU"/>
        </w:rPr>
        <w:t>МБОУСОШ №44</w:t>
      </w:r>
      <w:r w:rsidR="00177134">
        <w:rPr>
          <w:rFonts w:ascii="Times New Roman" w:eastAsia="Times New Roman" w:hAnsi="Times New Roman" w:cs="Times New Roman"/>
          <w:sz w:val="28"/>
          <w:szCs w:val="28"/>
          <w:lang w:eastAsia="ru-RU"/>
        </w:rPr>
        <w:t xml:space="preserve"> психолого-</w:t>
      </w:r>
      <w:r w:rsidRPr="00E3753E">
        <w:rPr>
          <w:rFonts w:ascii="Times New Roman" w:eastAsia="Times New Roman" w:hAnsi="Times New Roman" w:cs="Times New Roman"/>
          <w:sz w:val="28"/>
          <w:szCs w:val="28"/>
          <w:lang w:eastAsia="ru-RU"/>
        </w:rPr>
        <w:t>педагогических условий, обеспечивающих:</w:t>
      </w:r>
    </w:p>
    <w:p w:rsidR="00CA63CA" w:rsidRPr="00177134" w:rsidRDefault="00CA63CA" w:rsidP="00E02647">
      <w:pPr>
        <w:pStyle w:val="a8"/>
        <w:numPr>
          <w:ilvl w:val="0"/>
          <w:numId w:val="37"/>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CA63CA" w:rsidRPr="00177134" w:rsidRDefault="00CA63CA" w:rsidP="00E02647">
      <w:pPr>
        <w:pStyle w:val="a8"/>
        <w:numPr>
          <w:ilvl w:val="0"/>
          <w:numId w:val="37"/>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формирование и развитие психолого-педагогической компетентности участников образовательного процесса;</w:t>
      </w:r>
    </w:p>
    <w:p w:rsidR="00CA63CA" w:rsidRPr="00177134" w:rsidRDefault="00CA63CA" w:rsidP="00E02647">
      <w:pPr>
        <w:pStyle w:val="a8"/>
        <w:numPr>
          <w:ilvl w:val="0"/>
          <w:numId w:val="37"/>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CA63CA" w:rsidRPr="00177134" w:rsidRDefault="00CA63CA" w:rsidP="00E02647">
      <w:pPr>
        <w:pStyle w:val="a8"/>
        <w:numPr>
          <w:ilvl w:val="0"/>
          <w:numId w:val="37"/>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дифференциацию и индивидуализацию обучения.</w:t>
      </w:r>
    </w:p>
    <w:p w:rsidR="007C0881" w:rsidRDefault="007C0881" w:rsidP="00177134">
      <w:pPr>
        <w:spacing w:after="0" w:line="240" w:lineRule="auto"/>
        <w:ind w:firstLine="567"/>
        <w:contextualSpacing/>
        <w:jc w:val="center"/>
        <w:rPr>
          <w:rFonts w:ascii="Times New Roman" w:eastAsia="Arial Unicode MS" w:hAnsi="Times New Roman" w:cs="Times New Roman"/>
          <w:b/>
          <w:color w:val="000000"/>
          <w:sz w:val="28"/>
          <w:szCs w:val="28"/>
          <w:lang w:eastAsia="ru-RU"/>
        </w:rPr>
        <w:sectPr w:rsidR="007C0881" w:rsidSect="00177134">
          <w:pgSz w:w="11906" w:h="16838"/>
          <w:pgMar w:top="1134" w:right="850" w:bottom="1134" w:left="1701" w:header="708" w:footer="708" w:gutter="0"/>
          <w:cols w:space="708"/>
          <w:docGrid w:linePitch="360"/>
        </w:sectPr>
      </w:pPr>
      <w:bookmarkStart w:id="0" w:name="bookmark224"/>
    </w:p>
    <w:p w:rsidR="00177134" w:rsidRDefault="00CA63CA" w:rsidP="00177134">
      <w:pPr>
        <w:spacing w:after="0" w:line="240" w:lineRule="auto"/>
        <w:ind w:firstLine="567"/>
        <w:contextualSpacing/>
        <w:jc w:val="center"/>
        <w:rPr>
          <w:rFonts w:ascii="Times New Roman" w:eastAsia="Arial Unicode MS" w:hAnsi="Times New Roman" w:cs="Times New Roman"/>
          <w:b/>
          <w:color w:val="000000"/>
          <w:sz w:val="28"/>
          <w:szCs w:val="28"/>
          <w:lang w:eastAsia="ru-RU"/>
        </w:rPr>
      </w:pPr>
      <w:r w:rsidRPr="00E3753E">
        <w:rPr>
          <w:rFonts w:ascii="Times New Roman" w:eastAsia="Arial Unicode MS" w:hAnsi="Times New Roman" w:cs="Times New Roman"/>
          <w:b/>
          <w:color w:val="000000"/>
          <w:sz w:val="28"/>
          <w:szCs w:val="28"/>
          <w:lang w:eastAsia="ru-RU"/>
        </w:rPr>
        <w:lastRenderedPageBreak/>
        <w:t>Психолого-педагогическое сопровождение участников</w:t>
      </w:r>
      <w:bookmarkStart w:id="1" w:name="bookmark225"/>
      <w:bookmarkEnd w:id="0"/>
      <w:r w:rsidR="007C7CAE">
        <w:rPr>
          <w:rFonts w:ascii="Times New Roman" w:eastAsia="Arial Unicode MS" w:hAnsi="Times New Roman" w:cs="Times New Roman"/>
          <w:b/>
          <w:color w:val="000000"/>
          <w:sz w:val="28"/>
          <w:szCs w:val="28"/>
          <w:lang w:eastAsia="ru-RU"/>
        </w:rPr>
        <w:t xml:space="preserve"> </w:t>
      </w:r>
      <w:r w:rsidRPr="00E3753E">
        <w:rPr>
          <w:rFonts w:ascii="Times New Roman" w:eastAsia="Arial Unicode MS" w:hAnsi="Times New Roman" w:cs="Times New Roman"/>
          <w:b/>
          <w:color w:val="000000"/>
          <w:sz w:val="28"/>
          <w:szCs w:val="28"/>
          <w:lang w:eastAsia="ru-RU"/>
        </w:rPr>
        <w:t xml:space="preserve">образовательного процесса </w:t>
      </w:r>
    </w:p>
    <w:p w:rsidR="00CA63CA" w:rsidRPr="00E3753E" w:rsidRDefault="00CA63CA" w:rsidP="00177134">
      <w:pPr>
        <w:spacing w:after="0" w:line="240" w:lineRule="auto"/>
        <w:ind w:firstLine="567"/>
        <w:contextualSpacing/>
        <w:jc w:val="center"/>
        <w:rPr>
          <w:rFonts w:ascii="Times New Roman" w:eastAsia="Arial Unicode MS" w:hAnsi="Times New Roman" w:cs="Times New Roman"/>
          <w:b/>
          <w:color w:val="000000"/>
          <w:sz w:val="28"/>
          <w:szCs w:val="28"/>
          <w:lang w:eastAsia="ru-RU"/>
        </w:rPr>
      </w:pPr>
      <w:r w:rsidRPr="00E3753E">
        <w:rPr>
          <w:rFonts w:ascii="Times New Roman" w:eastAsia="Arial Unicode MS" w:hAnsi="Times New Roman" w:cs="Times New Roman"/>
          <w:b/>
          <w:color w:val="000000"/>
          <w:sz w:val="28"/>
          <w:szCs w:val="28"/>
          <w:lang w:eastAsia="ru-RU"/>
        </w:rPr>
        <w:t>на начальной ступени общего образования</w:t>
      </w:r>
      <w:bookmarkEnd w:id="1"/>
    </w:p>
    <w:p w:rsidR="00CA63CA" w:rsidRPr="00E3753E" w:rsidRDefault="00CA63CA"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CA63CA" w:rsidRPr="00E3753E" w:rsidRDefault="00CA63CA"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Основными формами психолого-педагогического сопровождения являются:</w:t>
      </w:r>
    </w:p>
    <w:p w:rsidR="00CA63CA" w:rsidRPr="00177134" w:rsidRDefault="00CA63CA" w:rsidP="00E02647">
      <w:pPr>
        <w:pStyle w:val="a8"/>
        <w:numPr>
          <w:ilvl w:val="0"/>
          <w:numId w:val="38"/>
        </w:numPr>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CA63CA" w:rsidRPr="00177134" w:rsidRDefault="00CA63CA" w:rsidP="00E02647">
      <w:pPr>
        <w:pStyle w:val="a8"/>
        <w:numPr>
          <w:ilvl w:val="0"/>
          <w:numId w:val="38"/>
        </w:numPr>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w:t>
      </w:r>
      <w:r w:rsidR="00B70495">
        <w:rPr>
          <w:rFonts w:ascii="Times New Roman" w:eastAsia="Arial Unicode MS" w:hAnsi="Times New Roman" w:cs="Times New Roman"/>
          <w:color w:val="000000"/>
          <w:sz w:val="28"/>
          <w:szCs w:val="28"/>
          <w:lang w:eastAsia="ru-RU"/>
        </w:rPr>
        <w:t>МБОУ СОШ № 44</w:t>
      </w:r>
      <w:r w:rsidRPr="00177134">
        <w:rPr>
          <w:rFonts w:ascii="Times New Roman" w:eastAsia="Arial Unicode MS" w:hAnsi="Times New Roman" w:cs="Times New Roman"/>
          <w:color w:val="000000"/>
          <w:sz w:val="28"/>
          <w:szCs w:val="28"/>
          <w:lang w:eastAsia="ru-RU"/>
        </w:rPr>
        <w:t>;</w:t>
      </w:r>
    </w:p>
    <w:p w:rsidR="00CA63CA" w:rsidRPr="00177134" w:rsidRDefault="00CA63CA" w:rsidP="00E02647">
      <w:pPr>
        <w:pStyle w:val="a8"/>
        <w:numPr>
          <w:ilvl w:val="0"/>
          <w:numId w:val="38"/>
        </w:numPr>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CA63CA" w:rsidRPr="00E3753E" w:rsidRDefault="00CA63CA"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К основным направлениям психолого-педагогического сопровождения можно отнести:</w:t>
      </w:r>
    </w:p>
    <w:p w:rsidR="00CA63CA"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сохранение и укрепление психологического здоровья;</w:t>
      </w:r>
    </w:p>
    <w:p w:rsidR="00CA63CA"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мониторинг возможностей и способностей обучающихся;</w:t>
      </w:r>
    </w:p>
    <w:p w:rsidR="00CA63CA"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психолого-педагогическую поддержку участников олимпиадного движения;</w:t>
      </w:r>
    </w:p>
    <w:p w:rsidR="00CA63CA"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формирование у обучающихся ценности здоровья и безопасного образа жизни;</w:t>
      </w:r>
    </w:p>
    <w:p w:rsidR="00CA63CA"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развитие экологической культуры;</w:t>
      </w:r>
    </w:p>
    <w:p w:rsidR="00177134"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выявление и поддержку детей с особыми образовательными потребностями;</w:t>
      </w:r>
    </w:p>
    <w:p w:rsidR="00CA63CA"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формирование коммуникативных навыков в разновозрастной среде и среде сверстников;</w:t>
      </w:r>
    </w:p>
    <w:p w:rsidR="00CA63CA"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color w:val="000000"/>
          <w:sz w:val="28"/>
          <w:szCs w:val="28"/>
          <w:lang w:eastAsia="ru-RU"/>
        </w:rPr>
      </w:pPr>
      <w:r w:rsidRPr="00177134">
        <w:rPr>
          <w:rFonts w:ascii="Times New Roman" w:eastAsia="Arial Unicode MS" w:hAnsi="Times New Roman" w:cs="Times New Roman"/>
          <w:color w:val="000000"/>
          <w:sz w:val="28"/>
          <w:szCs w:val="28"/>
          <w:lang w:eastAsia="ru-RU"/>
        </w:rPr>
        <w:t>поддержку детских объединений и ученического самоуправления;</w:t>
      </w:r>
    </w:p>
    <w:p w:rsidR="00CA63CA" w:rsidRPr="00177134" w:rsidRDefault="00CA63CA" w:rsidP="00E02647">
      <w:pPr>
        <w:pStyle w:val="a8"/>
        <w:numPr>
          <w:ilvl w:val="0"/>
          <w:numId w:val="39"/>
        </w:numPr>
        <w:tabs>
          <w:tab w:val="left" w:pos="567"/>
        </w:tabs>
        <w:spacing w:after="0" w:line="240" w:lineRule="auto"/>
        <w:ind w:left="0" w:firstLine="284"/>
        <w:jc w:val="both"/>
        <w:rPr>
          <w:rFonts w:ascii="Times New Roman" w:eastAsia="Arial Unicode MS" w:hAnsi="Times New Roman" w:cs="Times New Roman"/>
          <w:sz w:val="28"/>
          <w:szCs w:val="28"/>
          <w:lang w:eastAsia="ru-RU"/>
        </w:rPr>
      </w:pPr>
      <w:r w:rsidRPr="00177134">
        <w:rPr>
          <w:rFonts w:ascii="Times New Roman" w:eastAsia="Arial Unicode MS" w:hAnsi="Times New Roman" w:cs="Times New Roman"/>
          <w:sz w:val="28"/>
          <w:szCs w:val="28"/>
          <w:lang w:eastAsia="ru-RU"/>
        </w:rPr>
        <w:t>выявление и поддержку одарённых детей</w:t>
      </w:r>
    </w:p>
    <w:p w:rsidR="00CA63CA" w:rsidRDefault="00CA63CA"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B20A9F" w:rsidRDefault="00B20A9F"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B20A9F" w:rsidRDefault="00B20A9F"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B20A9F" w:rsidRDefault="00B20A9F"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B20A9F" w:rsidRDefault="00B20A9F"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7C0881" w:rsidRDefault="007C0881"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7C0881" w:rsidRDefault="007C0881"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7C0881" w:rsidRDefault="007C0881"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7C0881" w:rsidRDefault="007C0881"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7C0881" w:rsidRDefault="007C0881"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7C0881" w:rsidRDefault="007C0881"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B20A9F" w:rsidRDefault="00B20A9F"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B20A9F" w:rsidRPr="00E3753E" w:rsidRDefault="00B20A9F"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261D37" w:rsidRPr="00E3753E" w:rsidRDefault="00261D37" w:rsidP="001771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261D37" w:rsidRPr="00E3753E" w:rsidRDefault="00261D37" w:rsidP="0017713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261D37" w:rsidRPr="00E3753E" w:rsidRDefault="00261D37" w:rsidP="0017713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Уровни психолого-педагогического сопровождения</w:t>
      </w:r>
    </w:p>
    <w:p w:rsidR="00261D37" w:rsidRPr="00E3753E" w:rsidRDefault="005C2E7E" w:rsidP="0017713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207pt;margin-top:-168.6pt;width:27pt;height:405pt;rotation:450;flip:y;z-index:251659264"/>
        </w:pict>
      </w:r>
    </w:p>
    <w:tbl>
      <w:tblPr>
        <w:tblpPr w:leftFromText="180" w:rightFromText="180" w:vertAnchor="text" w:horzAnchor="margin" w:tblpXSpec="center" w:tblpY="724"/>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2552"/>
        <w:gridCol w:w="2640"/>
      </w:tblGrid>
      <w:tr w:rsidR="00261D37" w:rsidRPr="00E3753E" w:rsidTr="00177134">
        <w:tc>
          <w:tcPr>
            <w:tcW w:w="2376" w:type="dxa"/>
          </w:tcPr>
          <w:p w:rsidR="00261D37" w:rsidRPr="00E3753E" w:rsidRDefault="00261D37" w:rsidP="0017713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Индивидуальное</w:t>
            </w:r>
          </w:p>
        </w:tc>
        <w:tc>
          <w:tcPr>
            <w:tcW w:w="1701" w:type="dxa"/>
          </w:tcPr>
          <w:p w:rsidR="00261D37" w:rsidRPr="00E3753E" w:rsidRDefault="00261D37" w:rsidP="0017713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Групповое</w:t>
            </w:r>
          </w:p>
        </w:tc>
        <w:tc>
          <w:tcPr>
            <w:tcW w:w="2552" w:type="dxa"/>
          </w:tcPr>
          <w:p w:rsidR="00261D37" w:rsidRPr="00E3753E" w:rsidRDefault="00261D37" w:rsidP="0017713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На уровне класса</w:t>
            </w:r>
          </w:p>
        </w:tc>
        <w:tc>
          <w:tcPr>
            <w:tcW w:w="2640" w:type="dxa"/>
          </w:tcPr>
          <w:p w:rsidR="00261D37" w:rsidRPr="00E3753E" w:rsidRDefault="0064499C" w:rsidP="0017713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 xml:space="preserve">На уровне </w:t>
            </w:r>
            <w:r w:rsidR="00177134">
              <w:rPr>
                <w:rFonts w:ascii="Times New Roman" w:eastAsia="Times New Roman" w:hAnsi="Times New Roman" w:cs="Times New Roman"/>
                <w:b/>
                <w:sz w:val="28"/>
                <w:szCs w:val="28"/>
                <w:lang w:eastAsia="ru-RU"/>
              </w:rPr>
              <w:t>школы</w:t>
            </w:r>
          </w:p>
        </w:tc>
      </w:tr>
    </w:tbl>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17713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Основные формы сопровождения</w:t>
      </w:r>
    </w:p>
    <w:p w:rsidR="00261D37" w:rsidRPr="00E3753E" w:rsidRDefault="005C2E7E"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ar-SA"/>
        </w:rPr>
        <w:pict>
          <v:group id="_x0000_s1052" style="position:absolute;left:0;text-align:left;margin-left:18pt;margin-top:1.85pt;width:405pt;height:133.55pt;z-index:251660288" coordorigin="2345,5296" coordsize="8100,2671">
            <v:shapetype id="_x0000_t202" coordsize="21600,21600" o:spt="202" path="m,l,21600r21600,l21600,xe">
              <v:stroke joinstyle="miter"/>
              <v:path gradientshapeok="t" o:connecttype="rect"/>
            </v:shapetype>
            <v:shape id="_x0000_s1053" type="#_x0000_t202" style="position:absolute;left:2525;top:6167;width:2340;height:540">
              <v:textbox style="mso-next-textbox:#_x0000_s1053">
                <w:txbxContent>
                  <w:p w:rsidR="00BB1FE2" w:rsidRPr="00B90664" w:rsidRDefault="00BB1FE2" w:rsidP="00261D37">
                    <w:r>
                      <w:t>Консультирование</w:t>
                    </w:r>
                  </w:p>
                </w:txbxContent>
              </v:textbox>
            </v:shape>
            <v:shape id="_x0000_s1054" type="#_x0000_t202" style="position:absolute;left:2525;top:6887;width:2340;height:720">
              <v:textbox style="mso-next-textbox:#_x0000_s1054">
                <w:txbxContent>
                  <w:p w:rsidR="00BB1FE2" w:rsidRDefault="00BB1FE2" w:rsidP="00261D37">
                    <w:pPr>
                      <w:jc w:val="center"/>
                    </w:pPr>
                    <w:r>
                      <w:t>Развивающая работа</w:t>
                    </w:r>
                  </w:p>
                </w:txbxContent>
              </v:textbox>
            </v:shape>
            <v:shape id="_x0000_s1055" type="#_x0000_t202" style="position:absolute;left:5765;top:6707;width:1800;height:540">
              <v:textbox style="mso-next-textbox:#_x0000_s1055">
                <w:txbxContent>
                  <w:p w:rsidR="00BB1FE2" w:rsidRDefault="00BB1FE2" w:rsidP="00261D37">
                    <w:r>
                      <w:t>Профилактика</w:t>
                    </w:r>
                  </w:p>
                </w:txbxContent>
              </v:textbox>
            </v:shape>
            <v:shape id="_x0000_s1056" type="#_x0000_t202" style="position:absolute;left:8285;top:6876;width:1800;height:540">
              <v:textbox style="mso-next-textbox:#_x0000_s1056">
                <w:txbxContent>
                  <w:p w:rsidR="00BB1FE2" w:rsidRDefault="00BB1FE2" w:rsidP="00261D37">
                    <w:r>
                      <w:t xml:space="preserve">Просвещение </w:t>
                    </w:r>
                  </w:p>
                </w:txbxContent>
              </v:textbox>
            </v:shape>
            <v:shape id="_x0000_s1057" type="#_x0000_t202" style="position:absolute;left:8285;top:6156;width:1800;height:540">
              <v:textbox style="mso-next-textbox:#_x0000_s1057">
                <w:txbxContent>
                  <w:p w:rsidR="00BB1FE2" w:rsidRDefault="00BB1FE2" w:rsidP="00261D37">
                    <w:r>
                      <w:t xml:space="preserve">Экспертиза </w:t>
                    </w:r>
                  </w:p>
                </w:txbxContent>
              </v:textbox>
            </v:shape>
            <v:shape id="_x0000_s1058" type="#_x0000_t202" style="position:absolute;left:5765;top:5987;width:1800;height:540">
              <v:textbox style="mso-next-textbox:#_x0000_s1058">
                <w:txbxContent>
                  <w:p w:rsidR="00BB1FE2" w:rsidRDefault="00BB1FE2" w:rsidP="00261D37">
                    <w:pPr>
                      <w:jc w:val="center"/>
                    </w:pPr>
                    <w:r>
                      <w:t>Диагностика</w:t>
                    </w:r>
                  </w:p>
                </w:txbxContent>
              </v:textbox>
            </v:shape>
            <v:shape id="_x0000_s1059" type="#_x0000_t202" style="position:absolute;left:5225;top:7427;width:2700;height:540">
              <v:textbox style="mso-next-textbox:#_x0000_s1059">
                <w:txbxContent>
                  <w:p w:rsidR="00BB1FE2" w:rsidRDefault="00BB1FE2" w:rsidP="00261D37">
                    <w:r>
                      <w:t>Коррекционная работа</w:t>
                    </w:r>
                  </w:p>
                </w:txbxContent>
              </v:textbox>
            </v:shape>
            <v:shape id="_x0000_s1060" type="#_x0000_t88" style="position:absolute;left:6125;top:1516;width:540;height:8100;rotation:450;flip:y"/>
          </v:group>
        </w:pict>
      </w: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61D37" w:rsidRPr="00E3753E" w:rsidRDefault="00261D37"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177134" w:rsidRPr="00E3753E" w:rsidRDefault="00177134" w:rsidP="00E3753E">
      <w:pPr>
        <w:spacing w:after="0" w:line="240" w:lineRule="auto"/>
        <w:ind w:firstLine="567"/>
        <w:contextualSpacing/>
        <w:jc w:val="center"/>
        <w:rPr>
          <w:rFonts w:ascii="Times New Roman" w:eastAsia="Times New Roman" w:hAnsi="Times New Roman" w:cs="Times New Roman"/>
          <w:b/>
          <w:sz w:val="28"/>
          <w:szCs w:val="28"/>
          <w:lang w:eastAsia="ru-RU"/>
        </w:rPr>
      </w:pPr>
    </w:p>
    <w:p w:rsidR="00261D37" w:rsidRPr="00E3753E" w:rsidRDefault="00261D37" w:rsidP="0017713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Основные направления психолого-педагогического сопровождения</w:t>
      </w:r>
    </w:p>
    <w:p w:rsidR="0064499C" w:rsidRPr="00E3753E" w:rsidRDefault="005C2E7E"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_x0000_s1074" type="#_x0000_t88" style="position:absolute;left:0;text-align:left;margin-left:200.65pt;margin-top:-181.1pt;width:39.7pt;height:405pt;rotation:450;flip:y;z-index:251673600"/>
        </w:pict>
      </w:r>
    </w:p>
    <w:p w:rsidR="0064499C" w:rsidRPr="00E3753E" w:rsidRDefault="0064499C" w:rsidP="00E3753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0641C" w:rsidRPr="00E3753E" w:rsidRDefault="005C2E7E" w:rsidP="00E3753E">
      <w:pPr>
        <w:ind w:firstLine="567"/>
        <w:rPr>
          <w:rFonts w:ascii="Times New Roman" w:hAnsi="Times New Roman" w:cs="Times New Roman"/>
          <w:sz w:val="28"/>
          <w:szCs w:val="28"/>
        </w:rPr>
      </w:pPr>
      <w:r>
        <w:rPr>
          <w:rFonts w:ascii="Times New Roman" w:hAnsi="Times New Roman" w:cs="Times New Roman"/>
          <w:noProof/>
          <w:sz w:val="28"/>
          <w:szCs w:val="28"/>
        </w:rPr>
        <w:pict>
          <v:shape id="_x0000_s1072" type="#_x0000_t202" style="position:absolute;left:0;text-align:left;margin-left:309.15pt;margin-top:4.65pt;width:140.85pt;height:86.25pt;z-index:251669504">
            <v:textbox style="mso-next-textbox:#_x0000_s1072">
              <w:txbxContent>
                <w:p w:rsidR="00BB1FE2" w:rsidRPr="00A968BC" w:rsidRDefault="00BB1FE2" w:rsidP="0064499C">
                  <w:pPr>
                    <w:spacing w:after="0" w:line="240" w:lineRule="auto"/>
                    <w:contextualSpacing/>
                    <w:jc w:val="center"/>
                    <w:rPr>
                      <w:szCs w:val="18"/>
                    </w:rPr>
                  </w:pPr>
                  <w:r w:rsidRPr="00A968BC">
                    <w:rPr>
                      <w:rStyle w:val="dash041e005f0431005f044b005f0447005f043d005f044b005f0439005f005fchar1char1"/>
                      <w:sz w:val="22"/>
                      <w:szCs w:val="18"/>
                    </w:rPr>
                    <w:t>Формирование коммуникативных навыков разновозрастной среде и средесверстников</w:t>
                  </w:r>
                </w:p>
                <w:p w:rsidR="00BB1FE2" w:rsidRPr="00A968BC" w:rsidRDefault="00BB1FE2" w:rsidP="00261D37">
                  <w:pPr>
                    <w:jc w:val="center"/>
                    <w:rPr>
                      <w:sz w:val="32"/>
                    </w:rPr>
                  </w:pPr>
                </w:p>
              </w:txbxContent>
            </v:textbox>
          </v:shape>
        </w:pict>
      </w:r>
      <w:r w:rsidRPr="005C2E7E">
        <w:rPr>
          <w:rFonts w:ascii="Times New Roman" w:hAnsi="Times New Roman" w:cs="Times New Roman"/>
          <w:b/>
          <w:noProof/>
          <w:sz w:val="28"/>
          <w:szCs w:val="28"/>
        </w:rPr>
        <w:pict>
          <v:shape id="_x0000_s1064" type="#_x0000_t202" style="position:absolute;left:0;text-align:left;margin-left:157.25pt;margin-top:4.65pt;width:113.2pt;height:71.9pt;z-index:251663360">
            <v:textbox style="mso-next-textbox:#_x0000_s1064">
              <w:txbxContent>
                <w:p w:rsidR="00BB1FE2" w:rsidRPr="00A968BC" w:rsidRDefault="00BB1FE2" w:rsidP="0064499C">
                  <w:pPr>
                    <w:spacing w:after="0" w:line="240" w:lineRule="auto"/>
                    <w:contextualSpacing/>
                    <w:jc w:val="cente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w:pict>
      </w:r>
      <w:r w:rsidRPr="005C2E7E">
        <w:rPr>
          <w:rFonts w:ascii="Times New Roman" w:hAnsi="Times New Roman" w:cs="Times New Roman"/>
          <w:b/>
          <w:noProof/>
          <w:sz w:val="28"/>
          <w:szCs w:val="28"/>
        </w:rPr>
        <w:pict>
          <v:shape id="_x0000_s1063" type="#_x0000_t202" style="position:absolute;left:0;text-align:left;margin-left:7.65pt;margin-top:4.65pt;width:116.9pt;height:61.45pt;z-index:251662336">
            <v:textbox style="mso-next-textbox:#_x0000_s1063">
              <w:txbxContent>
                <w:p w:rsidR="00BB1FE2" w:rsidRDefault="00BB1FE2" w:rsidP="00261D37">
                  <w:pPr>
                    <w:spacing w:after="0" w:line="240" w:lineRule="auto"/>
                    <w:contextualSpacing/>
                    <w:jc w:val="center"/>
                    <w:rPr>
                      <w:rStyle w:val="dash041e005f0431005f044b005f0447005f043d005f044b005f0439005f005fchar1char1"/>
                      <w:sz w:val="22"/>
                      <w:szCs w:val="22"/>
                    </w:rPr>
                  </w:pPr>
                  <w:r w:rsidRPr="00CC2117">
                    <w:rPr>
                      <w:rStyle w:val="dash041e005f0431005f044b005f0447005f043d005f044b005f0439005f005fchar1char1"/>
                      <w:sz w:val="22"/>
                      <w:szCs w:val="22"/>
                    </w:rPr>
                    <w:t>Сохранение и укрепление психологического</w:t>
                  </w:r>
                </w:p>
                <w:p w:rsidR="00BB1FE2" w:rsidRDefault="00BB1FE2" w:rsidP="00261D37">
                  <w:pPr>
                    <w:spacing w:after="0" w:line="240" w:lineRule="auto"/>
                    <w:contextualSpacing/>
                    <w:jc w:val="center"/>
                    <w:rPr>
                      <w:rStyle w:val="dash041e005f0431005f044b005f0447005f043d005f044b005f0439005f005fchar1char1"/>
                    </w:rPr>
                  </w:pPr>
                  <w:r>
                    <w:rPr>
                      <w:rStyle w:val="dash041e005f0431005f044b005f0447005f043d005f044b005f0439005f005fchar1char1"/>
                    </w:rPr>
                    <w:t>з</w:t>
                  </w:r>
                  <w:r w:rsidRPr="00CC2117">
                    <w:rPr>
                      <w:rStyle w:val="dash041e005f0431005f044b005f0447005f043d005f044b005f0439005f005fchar1char1"/>
                      <w:sz w:val="22"/>
                      <w:szCs w:val="22"/>
                    </w:rPr>
                    <w:t>доровья</w:t>
                  </w:r>
                </w:p>
                <w:p w:rsidR="00BB1FE2" w:rsidRPr="00CC2117" w:rsidRDefault="00BB1FE2" w:rsidP="00261D37">
                  <w:pPr>
                    <w:jc w:val="center"/>
                  </w:pPr>
                </w:p>
                <w:p w:rsidR="00BB1FE2" w:rsidRPr="008B2F5B" w:rsidRDefault="00BB1FE2" w:rsidP="00261D37">
                  <w:pPr>
                    <w:jc w:val="center"/>
                  </w:pPr>
                </w:p>
              </w:txbxContent>
            </v:textbox>
          </v:shape>
        </w:pict>
      </w:r>
    </w:p>
    <w:p w:rsidR="00B0641C" w:rsidRPr="00E3753E" w:rsidRDefault="00B0641C" w:rsidP="00E3753E">
      <w:pPr>
        <w:ind w:firstLine="567"/>
        <w:rPr>
          <w:rFonts w:ascii="Times New Roman" w:hAnsi="Times New Roman" w:cs="Times New Roman"/>
          <w:sz w:val="28"/>
          <w:szCs w:val="28"/>
        </w:rPr>
      </w:pPr>
    </w:p>
    <w:p w:rsidR="00B0641C" w:rsidRPr="00E3753E" w:rsidRDefault="005C2E7E" w:rsidP="00E3753E">
      <w:pPr>
        <w:ind w:firstLine="567"/>
        <w:rPr>
          <w:rFonts w:ascii="Times New Roman" w:hAnsi="Times New Roman" w:cs="Times New Roman"/>
          <w:sz w:val="28"/>
          <w:szCs w:val="28"/>
        </w:rPr>
      </w:pPr>
      <w:r>
        <w:rPr>
          <w:rFonts w:ascii="Times New Roman" w:hAnsi="Times New Roman" w:cs="Times New Roman"/>
          <w:noProof/>
          <w:sz w:val="28"/>
          <w:szCs w:val="28"/>
        </w:rPr>
        <w:pict>
          <v:shape id="_x0000_s1068" type="#_x0000_t202" style="position:absolute;left:0;text-align:left;margin-left:1.05pt;margin-top:26.15pt;width:116.9pt;height:60.1pt;z-index:251665408">
            <v:textbox style="mso-next-textbox:#_x0000_s1068">
              <w:txbxContent>
                <w:p w:rsidR="00BB1FE2" w:rsidRPr="00A968BC" w:rsidRDefault="00BB1FE2" w:rsidP="00261D37">
                  <w:pPr>
                    <w:spacing w:after="0" w:line="240" w:lineRule="auto"/>
                    <w:contextualSpacing/>
                    <w:jc w:val="cente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w:pict>
      </w:r>
    </w:p>
    <w:p w:rsidR="00B0641C" w:rsidRPr="00E3753E" w:rsidRDefault="005C2E7E" w:rsidP="00E3753E">
      <w:pPr>
        <w:ind w:firstLine="567"/>
        <w:rPr>
          <w:rFonts w:ascii="Times New Roman" w:hAnsi="Times New Roman" w:cs="Times New Roman"/>
          <w:sz w:val="28"/>
          <w:szCs w:val="28"/>
        </w:rPr>
      </w:pPr>
      <w:r>
        <w:rPr>
          <w:rFonts w:ascii="Times New Roman" w:hAnsi="Times New Roman" w:cs="Times New Roman"/>
          <w:noProof/>
          <w:sz w:val="28"/>
          <w:szCs w:val="28"/>
        </w:rPr>
        <w:pict>
          <v:shape id="_x0000_s1069" type="#_x0000_t202" style="position:absolute;left:0;text-align:left;margin-left:153.55pt;margin-top:5.35pt;width:116.9pt;height:52.4pt;z-index:251668480">
            <v:textbox style="mso-next-textbox:#_x0000_s1069">
              <w:txbxContent>
                <w:p w:rsidR="00BB1FE2" w:rsidRPr="00A968BC" w:rsidRDefault="00BB1FE2" w:rsidP="0064499C">
                  <w:pPr>
                    <w:spacing w:after="0"/>
                    <w:contextualSpacing/>
                    <w:jc w:val="center"/>
                  </w:pPr>
                  <w:r w:rsidRPr="00A968BC">
                    <w:rPr>
                      <w:rStyle w:val="dash041e005f0431005f044b005f0447005f043d005f044b005f0439005f005fchar1char1"/>
                      <w:sz w:val="22"/>
                      <w:szCs w:val="22"/>
                    </w:rPr>
                    <w:t>Развитие экологической культуры</w:t>
                  </w:r>
                </w:p>
                <w:p w:rsidR="00BB1FE2" w:rsidRPr="004B0EA5" w:rsidRDefault="00BB1FE2" w:rsidP="00261D37">
                  <w:pPr>
                    <w:jc w:val="center"/>
                  </w:pPr>
                </w:p>
              </w:txbxContent>
            </v:textbox>
          </v:shape>
        </w:pict>
      </w:r>
      <w:r>
        <w:rPr>
          <w:rFonts w:ascii="Times New Roman" w:hAnsi="Times New Roman" w:cs="Times New Roman"/>
          <w:noProof/>
          <w:sz w:val="28"/>
          <w:szCs w:val="28"/>
        </w:rPr>
        <w:pict>
          <v:shape id="_x0000_s1070" type="#_x0000_t202" style="position:absolute;left:0;text-align:left;margin-left:315pt;margin-top:14.45pt;width:140.55pt;height:53.25pt;z-index:251670528">
            <v:textbox style="mso-next-textbox:#_x0000_s1070">
              <w:txbxContent>
                <w:p w:rsidR="00BB1FE2" w:rsidRPr="00A968BC" w:rsidRDefault="00BB1FE2" w:rsidP="0064499C">
                  <w:pPr>
                    <w:spacing w:after="0"/>
                    <w:contextualSpacing/>
                    <w:jc w:val="cente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BB1FE2" w:rsidRPr="00073B37" w:rsidRDefault="00BB1FE2" w:rsidP="00261D37"/>
              </w:txbxContent>
            </v:textbox>
          </v:shape>
        </w:pict>
      </w:r>
    </w:p>
    <w:p w:rsidR="00B0641C" w:rsidRPr="00E3753E" w:rsidRDefault="00B0641C" w:rsidP="00E3753E">
      <w:pPr>
        <w:ind w:firstLine="567"/>
        <w:rPr>
          <w:rFonts w:ascii="Times New Roman" w:hAnsi="Times New Roman" w:cs="Times New Roman"/>
          <w:sz w:val="28"/>
          <w:szCs w:val="28"/>
        </w:rPr>
      </w:pPr>
    </w:p>
    <w:p w:rsidR="00B0641C" w:rsidRPr="00E3753E" w:rsidRDefault="005C2E7E" w:rsidP="00E3753E">
      <w:pPr>
        <w:ind w:firstLine="567"/>
        <w:rPr>
          <w:rFonts w:ascii="Times New Roman" w:hAnsi="Times New Roman" w:cs="Times New Roman"/>
          <w:sz w:val="28"/>
          <w:szCs w:val="28"/>
        </w:rPr>
      </w:pPr>
      <w:r w:rsidRPr="005C2E7E">
        <w:rPr>
          <w:rFonts w:ascii="Times New Roman" w:hAnsi="Times New Roman" w:cs="Times New Roman"/>
          <w:b/>
          <w:noProof/>
          <w:sz w:val="28"/>
          <w:szCs w:val="28"/>
        </w:rPr>
        <w:pict>
          <v:shape id="_x0000_s1073" type="#_x0000_t202" style="position:absolute;left:0;text-align:left;margin-left:315pt;margin-top:20.35pt;width:135pt;height:78pt;z-index:251672576">
            <v:textbox style="mso-next-textbox:#_x0000_s1073">
              <w:txbxContent>
                <w:p w:rsidR="00BB1FE2" w:rsidRPr="00A968BC" w:rsidRDefault="00BB1FE2" w:rsidP="00261D37">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BB1FE2" w:rsidRPr="00D47933" w:rsidRDefault="00BB1FE2" w:rsidP="00261D37"/>
              </w:txbxContent>
            </v:textbox>
          </v:shape>
        </w:pict>
      </w:r>
      <w:r>
        <w:rPr>
          <w:rFonts w:ascii="Times New Roman" w:hAnsi="Times New Roman" w:cs="Times New Roman"/>
          <w:noProof/>
          <w:sz w:val="28"/>
          <w:szCs w:val="28"/>
        </w:rPr>
        <w:pict>
          <v:shape id="_x0000_s1067" type="#_x0000_t202" style="position:absolute;left:0;text-align:left;margin-left:157.25pt;margin-top:10.65pt;width:106pt;height:83.25pt;z-index:251667456">
            <v:textbox style="mso-next-textbox:#_x0000_s1067">
              <w:txbxContent>
                <w:p w:rsidR="00BB1FE2" w:rsidRPr="00A968BC" w:rsidRDefault="00BB1FE2" w:rsidP="00261D37">
                  <w:pPr>
                    <w:spacing w:after="0" w:line="240" w:lineRule="auto"/>
                    <w:contextualSpacing/>
                    <w:jc w:val="cente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w:pict>
      </w:r>
      <w:r>
        <w:rPr>
          <w:rFonts w:ascii="Times New Roman" w:hAnsi="Times New Roman" w:cs="Times New Roman"/>
          <w:noProof/>
          <w:sz w:val="28"/>
          <w:szCs w:val="28"/>
          <w:lang w:eastAsia="ru-RU"/>
        </w:rPr>
        <w:pict>
          <v:shape id="_x0000_s1066" type="#_x0000_t202" style="position:absolute;left:0;text-align:left;margin-left:-6.45pt;margin-top:16.6pt;width:124.4pt;height:58.5pt;z-index:251671552">
            <v:textbox style="mso-next-textbox:#_x0000_s1066">
              <w:txbxContent>
                <w:p w:rsidR="00BB1FE2" w:rsidRPr="00A968BC" w:rsidRDefault="00BB1FE2" w:rsidP="0064499C">
                  <w:pPr>
                    <w:spacing w:after="0"/>
                    <w:contextualSpacing/>
                    <w:jc w:val="center"/>
                    <w:rPr>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w:pict>
      </w:r>
    </w:p>
    <w:p w:rsidR="00845C46" w:rsidRPr="00E3753E" w:rsidRDefault="00845C46" w:rsidP="00E3753E">
      <w:pPr>
        <w:widowControl w:val="0"/>
        <w:autoSpaceDE w:val="0"/>
        <w:autoSpaceDN w:val="0"/>
        <w:adjustRightInd w:val="0"/>
        <w:spacing w:after="0" w:line="240" w:lineRule="auto"/>
        <w:ind w:firstLine="567"/>
        <w:contextualSpacing/>
        <w:rPr>
          <w:rFonts w:ascii="Times New Roman" w:eastAsia="Calibri" w:hAnsi="Times New Roman" w:cs="Times New Roman"/>
          <w:b/>
          <w:sz w:val="28"/>
          <w:szCs w:val="28"/>
          <w:lang w:eastAsia="ru-RU"/>
        </w:rPr>
      </w:pPr>
    </w:p>
    <w:p w:rsidR="00845C46" w:rsidRPr="00E3753E" w:rsidRDefault="00845C46"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CF6FFB" w:rsidRPr="00E3753E" w:rsidRDefault="00CF6FFB"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177134" w:rsidRDefault="00177134"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177134" w:rsidRDefault="00177134"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7C0881" w:rsidRDefault="007C0881"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7C0881" w:rsidRDefault="007C0881"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7C0881" w:rsidRDefault="007C0881"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7C0881" w:rsidRDefault="007C0881"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7C0881" w:rsidRDefault="007C0881"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7C0881" w:rsidRDefault="007C0881"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p w:rsidR="00845C46" w:rsidRPr="00E3753E" w:rsidRDefault="00845C46" w:rsidP="00E3753E">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r w:rsidRPr="00E3753E">
        <w:rPr>
          <w:rFonts w:ascii="Times New Roman" w:eastAsia="Calibri" w:hAnsi="Times New Roman" w:cs="Times New Roman"/>
          <w:b/>
          <w:sz w:val="28"/>
          <w:szCs w:val="28"/>
          <w:lang w:eastAsia="ru-RU"/>
        </w:rPr>
        <w:t>3.3.3.</w:t>
      </w:r>
      <w:r w:rsidRPr="00E3753E">
        <w:rPr>
          <w:rFonts w:ascii="Times New Roman" w:eastAsia="Calibri" w:hAnsi="Times New Roman" w:cs="Times New Roman"/>
          <w:b/>
          <w:sz w:val="28"/>
          <w:szCs w:val="28"/>
          <w:lang w:val="en-US" w:eastAsia="ru-RU"/>
        </w:rPr>
        <w:t> </w:t>
      </w:r>
      <w:r w:rsidRPr="00E3753E">
        <w:rPr>
          <w:rFonts w:ascii="Times New Roman" w:eastAsia="Calibri" w:hAnsi="Times New Roman" w:cs="Times New Roman"/>
          <w:b/>
          <w:sz w:val="28"/>
          <w:szCs w:val="28"/>
          <w:lang w:eastAsia="ru-RU"/>
        </w:rPr>
        <w:t>Финансовое обеспечение реализации основной образовательной программы основного общего образования</w:t>
      </w:r>
    </w:p>
    <w:p w:rsidR="00177134" w:rsidRDefault="00177134" w:rsidP="00E3753E">
      <w:pPr>
        <w:widowControl w:val="0"/>
        <w:autoSpaceDE w:val="0"/>
        <w:autoSpaceDN w:val="0"/>
        <w:adjustRightInd w:val="0"/>
        <w:spacing w:after="0" w:line="240" w:lineRule="auto"/>
        <w:ind w:firstLine="567"/>
        <w:contextualSpacing/>
        <w:jc w:val="both"/>
        <w:rPr>
          <w:rFonts w:ascii="Times New Roman" w:eastAsia="Calibri" w:hAnsi="Times New Roman" w:cs="Times New Roman"/>
          <w:b/>
          <w:sz w:val="28"/>
          <w:szCs w:val="28"/>
          <w:lang w:eastAsia="ru-RU"/>
        </w:rPr>
      </w:pPr>
    </w:p>
    <w:p w:rsidR="00845C46" w:rsidRPr="00E3753E" w:rsidRDefault="00845C46" w:rsidP="00E3753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E3753E">
        <w:rPr>
          <w:rFonts w:ascii="Times New Roman" w:eastAsia="Calibri" w:hAnsi="Times New Roman" w:cs="Times New Roman"/>
          <w:b/>
          <w:sz w:val="28"/>
          <w:szCs w:val="28"/>
          <w:lang w:eastAsia="ru-RU"/>
        </w:rPr>
        <w:t>Финансовое обеспечение</w:t>
      </w:r>
      <w:r w:rsidRPr="00E3753E">
        <w:rPr>
          <w:rFonts w:ascii="Times New Roman" w:eastAsia="Calibri" w:hAnsi="Times New Roman" w:cs="Times New Roman"/>
          <w:sz w:val="28"/>
          <w:szCs w:val="28"/>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45C46" w:rsidRPr="00E3753E" w:rsidRDefault="00845C46" w:rsidP="00E3753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E3753E">
        <w:rPr>
          <w:rFonts w:ascii="Times New Roman" w:eastAsia="Calibri" w:hAnsi="Times New Roman" w:cs="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45C46" w:rsidRPr="00E3753E" w:rsidRDefault="00845C46" w:rsidP="00E3753E">
      <w:pPr>
        <w:autoSpaceDE w:val="0"/>
        <w:autoSpaceDN w:val="0"/>
        <w:adjustRightInd w:val="0"/>
        <w:spacing w:after="0" w:line="240" w:lineRule="auto"/>
        <w:ind w:firstLine="567"/>
        <w:contextualSpacing/>
        <w:jc w:val="both"/>
        <w:rPr>
          <w:rFonts w:ascii="Times New Roman" w:eastAsia="Times New Roman" w:hAnsi="Times New Roman" w:cs="Times New Roman"/>
          <w:bCs/>
          <w:iCs/>
          <w:sz w:val="28"/>
          <w:szCs w:val="28"/>
          <w:lang w:eastAsia="ru-RU"/>
        </w:rPr>
      </w:pPr>
      <w:r w:rsidRPr="00177134">
        <w:rPr>
          <w:rFonts w:ascii="Times New Roman" w:eastAsia="Times New Roman" w:hAnsi="Times New Roman" w:cs="Times New Roman"/>
          <w:b/>
          <w:sz w:val="28"/>
          <w:szCs w:val="28"/>
          <w:lang w:eastAsia="ru-RU"/>
        </w:rPr>
        <w:t>Финансовое обеспечение задания учредителя по реализации основной образовательной программы основного общего образования осуществляется</w:t>
      </w:r>
      <w:r w:rsidRPr="00E3753E">
        <w:rPr>
          <w:rFonts w:ascii="Times New Roman" w:eastAsia="Times New Roman" w:hAnsi="Times New Roman" w:cs="Times New Roman"/>
          <w:sz w:val="28"/>
          <w:szCs w:val="28"/>
          <w:lang w:eastAsia="ru-RU"/>
        </w:rPr>
        <w:t xml:space="preserve"> на основе нормативного подушевого финансирования. Н</w:t>
      </w:r>
      <w:r w:rsidRPr="00E3753E">
        <w:rPr>
          <w:rFonts w:ascii="Times New Roman" w:eastAsia="Times New Roman" w:hAnsi="Times New Roman" w:cs="Times New Roman"/>
          <w:bCs/>
          <w:sz w:val="28"/>
          <w:szCs w:val="28"/>
          <w:lang w:eastAsia="ru-RU"/>
        </w:rPr>
        <w:t xml:space="preserve">ормативное подушевое  финансирование  </w:t>
      </w:r>
      <w:r w:rsidRPr="00E3753E">
        <w:rPr>
          <w:rFonts w:ascii="Times New Roman" w:eastAsia="Times New Roman" w:hAnsi="Times New Roman" w:cs="Times New Roman"/>
          <w:bCs/>
          <w:iCs/>
          <w:sz w:val="28"/>
          <w:szCs w:val="28"/>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45C46" w:rsidRPr="00E3753E" w:rsidRDefault="00845C46" w:rsidP="00E3753E">
      <w:pPr>
        <w:widowControl w:val="0"/>
        <w:autoSpaceDE w:val="0"/>
        <w:autoSpaceDN w:val="0"/>
        <w:adjustRightInd w:val="0"/>
        <w:spacing w:after="0" w:line="240" w:lineRule="auto"/>
        <w:ind w:firstLine="567"/>
        <w:contextualSpacing/>
        <w:jc w:val="both"/>
        <w:rPr>
          <w:rFonts w:ascii="Times New Roman" w:eastAsia="Calibri" w:hAnsi="Times New Roman" w:cs="Times New Roman"/>
          <w:bCs/>
          <w:iCs/>
          <w:sz w:val="28"/>
          <w:szCs w:val="28"/>
          <w:lang w:eastAsia="ru-RU"/>
        </w:rPr>
      </w:pPr>
      <w:r w:rsidRPr="00E3753E">
        <w:rPr>
          <w:rFonts w:ascii="Times New Roman" w:eastAsia="Calibri" w:hAnsi="Times New Roman" w:cs="Times New Roman"/>
          <w:bCs/>
          <w:iCs/>
          <w:sz w:val="28"/>
          <w:szCs w:val="28"/>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45C46" w:rsidRPr="00E3753E" w:rsidRDefault="00845C46" w:rsidP="00E3753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0B1B57">
        <w:rPr>
          <w:rFonts w:ascii="Times New Roman" w:eastAsia="Calibri" w:hAnsi="Times New Roman" w:cs="Times New Roman"/>
          <w:b/>
          <w:iCs/>
          <w:sz w:val="28"/>
          <w:szCs w:val="28"/>
          <w:lang w:eastAsia="ru-RU"/>
        </w:rPr>
        <w:t>Региональный расчётный подушевой норматив</w:t>
      </w:r>
      <w:r w:rsidRPr="00E3753E">
        <w:rPr>
          <w:rFonts w:ascii="Times New Roman" w:eastAsia="Calibri" w:hAnsi="Times New Roman" w:cs="Times New Roman"/>
          <w:sz w:val="28"/>
          <w:szCs w:val="28"/>
          <w:lang w:eastAsia="ru-RU"/>
        </w:rPr>
        <w:t>— это минимально допустимый объём финансовых средств, необходимых для реализации основной образовательной программы в учреждениях Краснодарского края  в соответствии с ФГОС в расчёте на одного обучающегося в год.</w:t>
      </w:r>
    </w:p>
    <w:p w:rsidR="00845C46" w:rsidRPr="00E3753E" w:rsidRDefault="00845C46" w:rsidP="00E3753E">
      <w:pPr>
        <w:widowControl w:val="0"/>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E3753E">
        <w:rPr>
          <w:rFonts w:ascii="Times New Roman" w:eastAsia="Calibri" w:hAnsi="Times New Roman" w:cs="Times New Roman"/>
          <w:bCs/>
          <w:sz w:val="28"/>
          <w:szCs w:val="28"/>
          <w:lang w:eastAsia="ru-RU"/>
        </w:rPr>
        <w:t>Совет муниципального образования Крымский район может устанавливать дополнительные нормативы финансирования образовательного учреждения за счёт средств местного бюджета сверх установленного регионального подушевого норматива.</w:t>
      </w:r>
    </w:p>
    <w:p w:rsidR="00845C46" w:rsidRPr="000B1B57"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0B1B57">
        <w:rPr>
          <w:rFonts w:ascii="Times New Roman" w:eastAsia="Times New Roman" w:hAnsi="Times New Roman" w:cs="Times New Roman"/>
          <w:b/>
          <w:bCs/>
          <w:iCs/>
          <w:sz w:val="28"/>
          <w:szCs w:val="28"/>
          <w:lang w:eastAsia="ru-RU"/>
        </w:rPr>
        <w:t>Региональный расчётный подушевой норматив должен покрывать следующие расходы на год</w:t>
      </w:r>
      <w:r w:rsidRPr="000B1B57">
        <w:rPr>
          <w:rFonts w:ascii="Times New Roman" w:eastAsia="Times New Roman" w:hAnsi="Times New Roman" w:cs="Times New Roman"/>
          <w:bCs/>
          <w:iCs/>
          <w:sz w:val="28"/>
          <w:szCs w:val="28"/>
          <w:lang w:eastAsia="ru-RU"/>
        </w:rPr>
        <w:t>:</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оплату труда</w:t>
      </w:r>
      <w:r w:rsidRPr="00E3753E">
        <w:rPr>
          <w:rFonts w:ascii="Times New Roman" w:eastAsia="Times New Roman" w:hAnsi="Times New Roman" w:cs="Times New Roman"/>
          <w:sz w:val="28"/>
          <w:szCs w:val="28"/>
          <w:lang w:eastAsia="ru-RU"/>
        </w:rPr>
        <w:t xml:space="preserve"> работников образовательного учреждения, а также </w:t>
      </w:r>
      <w:r w:rsidRPr="00E3753E">
        <w:rPr>
          <w:rFonts w:ascii="Times New Roman" w:eastAsia="Times New Roman" w:hAnsi="Times New Roman" w:cs="Times New Roman"/>
          <w:bCs/>
          <w:iCs/>
          <w:sz w:val="28"/>
          <w:szCs w:val="28"/>
          <w:lang w:eastAsia="ru-RU"/>
        </w:rPr>
        <w:t>отчисления</w:t>
      </w:r>
      <w:r w:rsidRPr="00E3753E">
        <w:rPr>
          <w:rFonts w:ascii="Times New Roman" w:eastAsia="Times New Roman" w:hAnsi="Times New Roman" w:cs="Times New Roman"/>
          <w:sz w:val="28"/>
          <w:szCs w:val="28"/>
          <w:lang w:eastAsia="ru-RU"/>
        </w:rPr>
        <w:t>;</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расходы, непосредственно связанные с обеспечением образовательного процесса</w:t>
      </w:r>
      <w:r w:rsidRPr="00E3753E">
        <w:rPr>
          <w:rFonts w:ascii="Times New Roman" w:eastAsia="Times New Roman" w:hAnsi="Times New Roman" w:cs="Times New Roman"/>
          <w:sz w:val="28"/>
          <w:szCs w:val="28"/>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w:t>
      </w:r>
      <w:r w:rsidRPr="00E3753E">
        <w:rPr>
          <w:rFonts w:ascii="Times New Roman" w:eastAsia="Times New Roman" w:hAnsi="Times New Roman" w:cs="Times New Roman"/>
          <w:sz w:val="28"/>
          <w:szCs w:val="28"/>
          <w:lang w:eastAsia="ru-RU"/>
        </w:rPr>
        <w:lastRenderedPageBreak/>
        <w:t>в части расходов, связанных с подключением к информационной сети Интернет и платой за пользование этой сетью);</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иные хозяйственные нужды и другие расходы, связанные с обеспечением образовательного процесса</w:t>
      </w:r>
      <w:r w:rsidRPr="00E3753E">
        <w:rPr>
          <w:rFonts w:ascii="Times New Roman" w:eastAsia="Times New Roman" w:hAnsi="Times New Roman" w:cs="Times New Roman"/>
          <w:sz w:val="28"/>
          <w:szCs w:val="28"/>
          <w:lang w:eastAsia="ru-RU"/>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местного бюджета.</w:t>
      </w:r>
    </w:p>
    <w:p w:rsidR="00845C46" w:rsidRPr="000B1B57" w:rsidRDefault="00845C46" w:rsidP="00E3753E">
      <w:pPr>
        <w:widowControl w:val="0"/>
        <w:tabs>
          <w:tab w:val="left" w:pos="3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lang w:eastAsia="ru-RU"/>
        </w:rPr>
      </w:pPr>
      <w:r w:rsidRPr="000B1B57">
        <w:rPr>
          <w:rFonts w:ascii="Times New Roman" w:eastAsia="Calibri" w:hAnsi="Times New Roman" w:cs="Times New Roman"/>
          <w:b/>
          <w:bCs/>
          <w:iCs/>
          <w:sz w:val="28"/>
          <w:szCs w:val="28"/>
          <w:lang w:eastAsia="ru-RU"/>
        </w:rPr>
        <w:t>Реализация принципа</w:t>
      </w:r>
      <w:r w:rsidRPr="000B1B57">
        <w:rPr>
          <w:rFonts w:ascii="Times New Roman" w:eastAsia="Calibri" w:hAnsi="Times New Roman" w:cs="Times New Roman"/>
          <w:b/>
          <w:sz w:val="28"/>
          <w:szCs w:val="28"/>
          <w:lang w:eastAsia="ru-RU"/>
        </w:rPr>
        <w:t xml:space="preserve"> нормативного подушевого финансирования осуществляется на </w:t>
      </w:r>
      <w:r w:rsidRPr="000B1B57">
        <w:rPr>
          <w:rFonts w:ascii="Times New Roman" w:eastAsia="Calibri" w:hAnsi="Times New Roman" w:cs="Times New Roman"/>
          <w:b/>
          <w:bCs/>
          <w:iCs/>
          <w:sz w:val="28"/>
          <w:szCs w:val="28"/>
          <w:lang w:eastAsia="ru-RU"/>
        </w:rPr>
        <w:t xml:space="preserve">трёх </w:t>
      </w:r>
      <w:r w:rsidRPr="000B1B57">
        <w:rPr>
          <w:rFonts w:ascii="Times New Roman" w:eastAsia="Calibri" w:hAnsi="Times New Roman" w:cs="Times New Roman"/>
          <w:b/>
          <w:sz w:val="28"/>
          <w:szCs w:val="28"/>
          <w:lang w:eastAsia="ru-RU"/>
        </w:rPr>
        <w:t>следующих уровнях:</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межбюджетных отношений</w:t>
      </w:r>
      <w:r w:rsidRPr="00E3753E">
        <w:rPr>
          <w:rFonts w:ascii="Times New Roman" w:eastAsia="Times New Roman" w:hAnsi="Times New Roman" w:cs="Times New Roman"/>
          <w:sz w:val="28"/>
          <w:szCs w:val="28"/>
          <w:lang w:eastAsia="ru-RU"/>
        </w:rPr>
        <w:t xml:space="preserve"> (бюджет субъекта РФ — муниципальный бюджет);</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внутри</w:t>
      </w:r>
      <w:r w:rsidR="000E7E2E">
        <w:rPr>
          <w:rFonts w:ascii="Times New Roman" w:eastAsia="Times New Roman" w:hAnsi="Times New Roman" w:cs="Times New Roman"/>
          <w:bCs/>
          <w:iCs/>
          <w:sz w:val="28"/>
          <w:szCs w:val="28"/>
          <w:lang w:eastAsia="ru-RU"/>
        </w:rPr>
        <w:t xml:space="preserve"> </w:t>
      </w:r>
      <w:r w:rsidRPr="00E3753E">
        <w:rPr>
          <w:rFonts w:ascii="Times New Roman" w:eastAsia="Times New Roman" w:hAnsi="Times New Roman" w:cs="Times New Roman"/>
          <w:bCs/>
          <w:iCs/>
          <w:sz w:val="28"/>
          <w:szCs w:val="28"/>
          <w:lang w:eastAsia="ru-RU"/>
        </w:rPr>
        <w:t>бюджетных отношений</w:t>
      </w:r>
      <w:r w:rsidRPr="00E3753E">
        <w:rPr>
          <w:rFonts w:ascii="Times New Roman" w:eastAsia="Times New Roman" w:hAnsi="Times New Roman" w:cs="Times New Roman"/>
          <w:sz w:val="28"/>
          <w:szCs w:val="28"/>
          <w:lang w:eastAsia="ru-RU"/>
        </w:rPr>
        <w:t xml:space="preserve"> (муниципальный бюджет — образовательное учреждение);</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образовательного учреждения</w:t>
      </w:r>
      <w:r w:rsidRPr="00E3753E">
        <w:rPr>
          <w:rFonts w:ascii="Times New Roman" w:eastAsia="Times New Roman" w:hAnsi="Times New Roman" w:cs="Times New Roman"/>
          <w:sz w:val="28"/>
          <w:szCs w:val="28"/>
          <w:lang w:eastAsia="ru-RU"/>
        </w:rPr>
        <w:t>.</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
          <w:sz w:val="28"/>
          <w:szCs w:val="28"/>
          <w:lang w:eastAsia="ru-RU"/>
        </w:rPr>
        <w:t>Формирование фонда оплаты труда</w:t>
      </w:r>
      <w:r w:rsidR="00B70495">
        <w:rPr>
          <w:rFonts w:ascii="Times New Roman" w:eastAsia="Times New Roman" w:hAnsi="Times New Roman" w:cs="Times New Roman"/>
          <w:b/>
          <w:sz w:val="28"/>
          <w:szCs w:val="28"/>
          <w:lang w:eastAsia="ru-RU"/>
        </w:rPr>
        <w:t xml:space="preserve"> </w:t>
      </w:r>
      <w:r w:rsidR="000B1B57">
        <w:rPr>
          <w:rFonts w:ascii="Times New Roman" w:eastAsia="Times New Roman" w:hAnsi="Times New Roman" w:cs="Times New Roman"/>
          <w:sz w:val="28"/>
          <w:szCs w:val="28"/>
          <w:lang w:eastAsia="ru-RU"/>
        </w:rPr>
        <w:t>школы</w:t>
      </w:r>
      <w:r w:rsidRPr="00E3753E">
        <w:rPr>
          <w:rFonts w:ascii="Times New Roman" w:eastAsia="Times New Roman" w:hAnsi="Times New Roman" w:cs="Times New Roman"/>
          <w:sz w:val="28"/>
          <w:szCs w:val="28"/>
          <w:lang w:eastAsia="ru-RU"/>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w:t>
      </w:r>
      <w:r w:rsidR="000B1B57">
        <w:rPr>
          <w:rFonts w:ascii="Times New Roman" w:eastAsia="Times New Roman" w:hAnsi="Times New Roman" w:cs="Times New Roman"/>
          <w:sz w:val="28"/>
          <w:szCs w:val="28"/>
          <w:lang w:eastAsia="ru-RU"/>
        </w:rPr>
        <w:t>школы</w:t>
      </w:r>
      <w:r w:rsidRPr="00E3753E">
        <w:rPr>
          <w:rFonts w:ascii="Times New Roman" w:eastAsia="Times New Roman" w:hAnsi="Times New Roman" w:cs="Times New Roman"/>
          <w:sz w:val="28"/>
          <w:szCs w:val="28"/>
          <w:lang w:eastAsia="ru-RU"/>
        </w:rPr>
        <w:t>.</w:t>
      </w:r>
    </w:p>
    <w:p w:rsidR="00845C46" w:rsidRPr="000B1B57" w:rsidRDefault="00845C46" w:rsidP="00E3753E">
      <w:pPr>
        <w:spacing w:after="0" w:line="240" w:lineRule="auto"/>
        <w:ind w:firstLine="567"/>
        <w:contextualSpacing/>
        <w:jc w:val="both"/>
        <w:rPr>
          <w:rFonts w:ascii="Times New Roman" w:eastAsia="Times New Roman" w:hAnsi="Times New Roman" w:cs="Times New Roman"/>
          <w:b/>
          <w:bCs/>
          <w:iCs/>
          <w:sz w:val="28"/>
          <w:szCs w:val="28"/>
          <w:lang w:eastAsia="ru-RU"/>
        </w:rPr>
      </w:pPr>
      <w:r w:rsidRPr="000B1B57">
        <w:rPr>
          <w:rFonts w:ascii="Times New Roman" w:eastAsia="Times New Roman" w:hAnsi="Times New Roman" w:cs="Times New Roman"/>
          <w:b/>
          <w:sz w:val="28"/>
          <w:szCs w:val="28"/>
          <w:lang w:eastAsia="ru-RU"/>
        </w:rPr>
        <w:t>Образовательное учреждение самостоятельно определяет:</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w:t>
      </w:r>
      <w:r w:rsidRPr="00E3753E">
        <w:rPr>
          <w:rFonts w:ascii="Times New Roman" w:eastAsia="Times New Roman" w:hAnsi="Times New Roman" w:cs="Times New Roman"/>
          <w:sz w:val="28"/>
          <w:szCs w:val="28"/>
          <w:lang w:eastAsia="ru-RU"/>
        </w:rPr>
        <w:t>соотношение базовой и стимулирующей части фонда оплаты труда;</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w:t>
      </w:r>
      <w:r w:rsidRPr="00E3753E">
        <w:rPr>
          <w:rFonts w:ascii="Times New Roman" w:eastAsia="Times New Roman" w:hAnsi="Times New Roman" w:cs="Times New Roman"/>
          <w:sz w:val="28"/>
          <w:szCs w:val="28"/>
          <w:lang w:eastAsia="ru-RU"/>
        </w:rPr>
        <w:t>соотношение фонда оплаты труда педагогического, административно-управленческого и учебно-вспомогательного персонала;</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w:t>
      </w:r>
      <w:r w:rsidRPr="00E3753E">
        <w:rPr>
          <w:rFonts w:ascii="Times New Roman" w:eastAsia="Times New Roman" w:hAnsi="Times New Roman" w:cs="Times New Roman"/>
          <w:sz w:val="28"/>
          <w:szCs w:val="28"/>
          <w:lang w:eastAsia="ru-RU"/>
        </w:rPr>
        <w:t xml:space="preserve"> соотношение общей и специальной частей внутри базовой части фонда оплаты труда;</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iCs/>
          <w:sz w:val="28"/>
          <w:szCs w:val="28"/>
          <w:lang w:eastAsia="ru-RU"/>
        </w:rPr>
        <w:t>• </w:t>
      </w:r>
      <w:r w:rsidRPr="00E3753E">
        <w:rPr>
          <w:rFonts w:ascii="Times New Roman" w:eastAsia="Times New Roman" w:hAnsi="Times New Roman" w:cs="Times New Roman"/>
          <w:sz w:val="28"/>
          <w:szCs w:val="28"/>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845C46" w:rsidRPr="000B1B57" w:rsidRDefault="00845C46" w:rsidP="00E3753E">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lang w:eastAsia="ru-RU"/>
        </w:rPr>
      </w:pPr>
      <w:r w:rsidRPr="000B1B57">
        <w:rPr>
          <w:rFonts w:ascii="Times New Roman" w:eastAsia="Calibri" w:hAnsi="Times New Roman" w:cs="Times New Roman"/>
          <w:b/>
          <w:sz w:val="28"/>
          <w:szCs w:val="28"/>
          <w:lang w:eastAsia="ru-RU"/>
        </w:rPr>
        <w:t xml:space="preserve">В распределении стимулирующей части фонда оплаты труда предусматривается участие управляющего совета </w:t>
      </w:r>
      <w:r w:rsidR="000B1B57">
        <w:rPr>
          <w:rFonts w:ascii="Times New Roman" w:eastAsia="Calibri" w:hAnsi="Times New Roman" w:cs="Times New Roman"/>
          <w:b/>
          <w:sz w:val="28"/>
          <w:szCs w:val="28"/>
          <w:lang w:eastAsia="ru-RU"/>
        </w:rPr>
        <w:t>школы</w:t>
      </w:r>
      <w:r w:rsidRPr="000B1B57">
        <w:rPr>
          <w:rFonts w:ascii="Times New Roman" w:eastAsia="Calibri" w:hAnsi="Times New Roman" w:cs="Times New Roman"/>
          <w:b/>
          <w:sz w:val="28"/>
          <w:szCs w:val="28"/>
          <w:lang w:eastAsia="ru-RU"/>
        </w:rPr>
        <w:t>.</w:t>
      </w:r>
    </w:p>
    <w:p w:rsidR="00845C46" w:rsidRPr="00E3753E" w:rsidRDefault="00845C46" w:rsidP="00E3753E">
      <w:pPr>
        <w:widowControl w:val="0"/>
        <w:tabs>
          <w:tab w:val="left" w:pos="72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lang w:eastAsia="ru-RU"/>
        </w:rPr>
      </w:pPr>
      <w:r w:rsidRPr="00E3753E">
        <w:rPr>
          <w:rFonts w:ascii="Times New Roman" w:eastAsia="Calibri" w:hAnsi="Times New Roman" w:cs="Times New Roman"/>
          <w:sz w:val="28"/>
          <w:szCs w:val="28"/>
          <w:lang w:eastAsia="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00151F29">
        <w:rPr>
          <w:rFonts w:ascii="Times New Roman" w:eastAsia="Calibri" w:hAnsi="Times New Roman" w:cs="Times New Roman"/>
          <w:sz w:val="28"/>
          <w:szCs w:val="28"/>
          <w:lang w:eastAsia="ru-RU"/>
        </w:rPr>
        <w:t xml:space="preserve"> </w:t>
      </w:r>
      <w:r w:rsidR="00F53A94">
        <w:rPr>
          <w:rFonts w:ascii="Times New Roman" w:eastAsia="Calibri" w:hAnsi="Times New Roman" w:cs="Times New Roman"/>
          <w:b/>
          <w:i/>
          <w:sz w:val="28"/>
          <w:szCs w:val="28"/>
          <w:lang w:eastAsia="ru-RU"/>
        </w:rPr>
        <w:t>МБ</w:t>
      </w:r>
      <w:r w:rsidR="000B1B57">
        <w:rPr>
          <w:rFonts w:ascii="Times New Roman" w:eastAsia="Calibri" w:hAnsi="Times New Roman" w:cs="Times New Roman"/>
          <w:b/>
          <w:i/>
          <w:sz w:val="28"/>
          <w:szCs w:val="28"/>
          <w:lang w:eastAsia="ru-RU"/>
        </w:rPr>
        <w:t xml:space="preserve">ОУ СОШ № </w:t>
      </w:r>
      <w:r w:rsidR="00F53A94">
        <w:rPr>
          <w:rFonts w:ascii="Times New Roman" w:eastAsia="Calibri" w:hAnsi="Times New Roman" w:cs="Times New Roman"/>
          <w:b/>
          <w:i/>
          <w:sz w:val="28"/>
          <w:szCs w:val="28"/>
          <w:lang w:eastAsia="ru-RU"/>
        </w:rPr>
        <w:t>44</w:t>
      </w:r>
      <w:r w:rsidRPr="00E3753E">
        <w:rPr>
          <w:rFonts w:ascii="Times New Roman" w:eastAsia="Calibri" w:hAnsi="Times New Roman" w:cs="Times New Roman"/>
          <w:b/>
          <w:sz w:val="28"/>
          <w:szCs w:val="28"/>
          <w:lang w:eastAsia="ru-RU"/>
        </w:rPr>
        <w:t>:</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1) проводит экономический расчёт стоимости обеспечения требований Стандарта по каждой позиции;</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3) определяет величину затрат на обеспечение требований к условиям реализации ООП;</w:t>
      </w:r>
    </w:p>
    <w:p w:rsidR="00845C46" w:rsidRPr="00E3753E" w:rsidRDefault="00845C46"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4) соотносит необходимые затраты с региональным (муниципальным) графиком внедрения Стандарта основной ступени и определяет </w:t>
      </w:r>
      <w:r w:rsidRPr="00E3753E">
        <w:rPr>
          <w:rFonts w:ascii="Times New Roman" w:eastAsia="Times New Roman" w:hAnsi="Times New Roman" w:cs="Times New Roman"/>
          <w:sz w:val="28"/>
          <w:szCs w:val="28"/>
          <w:lang w:eastAsia="ru-RU"/>
        </w:rPr>
        <w:lastRenderedPageBreak/>
        <w:t>распределение по годам освоения средств на обеспечение требований к условиям реализации ООП в соответствии с ФГОС;</w:t>
      </w:r>
    </w:p>
    <w:p w:rsidR="00261D37" w:rsidRPr="00E3753E" w:rsidRDefault="00BB1FE2" w:rsidP="00E3753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7F04F3" w:rsidRDefault="007F04F3" w:rsidP="000B1B57">
      <w:pPr>
        <w:pStyle w:val="ae"/>
        <w:spacing w:before="0" w:beforeAutospacing="0" w:after="0" w:afterAutospacing="0"/>
        <w:ind w:firstLine="567"/>
        <w:jc w:val="center"/>
        <w:rPr>
          <w:b/>
          <w:sz w:val="28"/>
          <w:szCs w:val="28"/>
        </w:rPr>
      </w:pPr>
    </w:p>
    <w:p w:rsidR="00B0641C" w:rsidRPr="00E3753E" w:rsidRDefault="00B0641C" w:rsidP="000B1B57">
      <w:pPr>
        <w:pStyle w:val="ae"/>
        <w:spacing w:before="0" w:beforeAutospacing="0" w:after="0" w:afterAutospacing="0"/>
        <w:ind w:firstLine="567"/>
        <w:jc w:val="center"/>
        <w:rPr>
          <w:b/>
          <w:sz w:val="28"/>
          <w:szCs w:val="28"/>
        </w:rPr>
      </w:pPr>
      <w:r w:rsidRPr="00E3753E">
        <w:rPr>
          <w:b/>
          <w:sz w:val="28"/>
          <w:szCs w:val="28"/>
        </w:rPr>
        <w:t>3.3.4. Материально-технические условия реализации основной образовательной программы</w:t>
      </w:r>
    </w:p>
    <w:p w:rsidR="00DF6444" w:rsidRPr="00E3753E" w:rsidRDefault="00DF6444"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Критериальными источниками оценки учебно-материального обеспечения образовательного процесса </w:t>
      </w:r>
      <w:r w:rsidR="000B1B57">
        <w:rPr>
          <w:rFonts w:ascii="Times New Roman" w:eastAsia="Times New Roman" w:hAnsi="Times New Roman" w:cs="Times New Roman"/>
          <w:sz w:val="28"/>
          <w:szCs w:val="28"/>
          <w:lang w:eastAsia="ru-RU"/>
        </w:rPr>
        <w:t>школы</w:t>
      </w:r>
      <w:r w:rsidRPr="00E3753E">
        <w:rPr>
          <w:rFonts w:ascii="Times New Roman" w:eastAsia="Times New Roman" w:hAnsi="Times New Roman" w:cs="Times New Roman"/>
          <w:sz w:val="28"/>
          <w:szCs w:val="28"/>
          <w:lang w:eastAsia="ru-RU"/>
        </w:rPr>
        <w:t xml:space="preserve">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E3753E">
          <w:rPr>
            <w:rFonts w:ascii="Times New Roman" w:eastAsia="Times New Roman" w:hAnsi="Times New Roman" w:cs="Times New Roman"/>
            <w:sz w:val="28"/>
            <w:szCs w:val="28"/>
            <w:lang w:eastAsia="ru-RU"/>
          </w:rPr>
          <w:t>2011 г</w:t>
        </w:r>
      </w:smartTag>
      <w:r w:rsidRPr="00E3753E">
        <w:rPr>
          <w:rFonts w:ascii="Times New Roman" w:eastAsia="Times New Roman" w:hAnsi="Times New Roman" w:cs="Times New Roman"/>
          <w:sz w:val="28"/>
          <w:szCs w:val="28"/>
          <w:lang w:eastAsia="ru-RU"/>
        </w:rPr>
        <w:t>. № 174, а также соответствующие приказы и методические рекомендации, в том числе:</w:t>
      </w:r>
    </w:p>
    <w:p w:rsidR="00DF6444" w:rsidRPr="00E3753E" w:rsidRDefault="00DF6444"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E3753E">
          <w:rPr>
            <w:rFonts w:ascii="Times New Roman" w:eastAsia="Arial Unicode MS" w:hAnsi="Times New Roman" w:cs="Times New Roman"/>
            <w:color w:val="000000"/>
            <w:sz w:val="28"/>
            <w:szCs w:val="28"/>
            <w:lang w:eastAsia="ru-RU"/>
          </w:rPr>
          <w:t>2010 г</w:t>
        </w:r>
      </w:smartTag>
      <w:r w:rsidRPr="00E3753E">
        <w:rPr>
          <w:rFonts w:ascii="Times New Roman" w:eastAsia="Arial Unicode MS" w:hAnsi="Times New Roman" w:cs="Times New Roman"/>
          <w:color w:val="000000"/>
          <w:sz w:val="28"/>
          <w:szCs w:val="28"/>
          <w:lang w:eastAsia="ru-RU"/>
        </w:rPr>
        <w:t>. № 189, СанПиН 2.4.2.2821-10 «Санитарно-эпидемиологические требования к условиям и организации обучения в общеобразовательных учреждениях»;</w:t>
      </w:r>
    </w:p>
    <w:p w:rsidR="00DF6444" w:rsidRPr="00E3753E" w:rsidRDefault="00DF6444"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xml:space="preserve">• приказ Минобрнауки России от 4 октября </w:t>
      </w:r>
      <w:smartTag w:uri="urn:schemas-microsoft-com:office:smarttags" w:element="metricconverter">
        <w:smartTagPr>
          <w:attr w:name="ProductID" w:val="2010 г"/>
        </w:smartTagPr>
        <w:r w:rsidRPr="00E3753E">
          <w:rPr>
            <w:rFonts w:ascii="Times New Roman" w:eastAsia="Arial Unicode MS" w:hAnsi="Times New Roman" w:cs="Times New Roman"/>
            <w:color w:val="000000"/>
            <w:sz w:val="28"/>
            <w:szCs w:val="28"/>
            <w:lang w:eastAsia="ru-RU"/>
          </w:rPr>
          <w:t>2010 г</w:t>
        </w:r>
      </w:smartTag>
      <w:r w:rsidRPr="00E3753E">
        <w:rPr>
          <w:rFonts w:ascii="Times New Roman" w:eastAsia="Arial Unicode MS" w:hAnsi="Times New Roman" w:cs="Times New Roman"/>
          <w:color w:val="000000"/>
          <w:sz w:val="28"/>
          <w:szCs w:val="28"/>
          <w:lang w:eastAsia="ru-RU"/>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DF6444" w:rsidRPr="00E3753E" w:rsidRDefault="00DF6444"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xml:space="preserve">• приказ Минобрнауки России от 23 июня </w:t>
      </w:r>
      <w:smartTag w:uri="urn:schemas-microsoft-com:office:smarttags" w:element="metricconverter">
        <w:smartTagPr>
          <w:attr w:name="ProductID" w:val="2010 г"/>
        </w:smartTagPr>
        <w:r w:rsidRPr="00E3753E">
          <w:rPr>
            <w:rFonts w:ascii="Times New Roman" w:eastAsia="Arial Unicode MS" w:hAnsi="Times New Roman" w:cs="Times New Roman"/>
            <w:color w:val="000000"/>
            <w:sz w:val="28"/>
            <w:szCs w:val="28"/>
            <w:lang w:eastAsia="ru-RU"/>
          </w:rPr>
          <w:t>2010 г</w:t>
        </w:r>
      </w:smartTag>
      <w:r w:rsidRPr="00E3753E">
        <w:rPr>
          <w:rFonts w:ascii="Times New Roman" w:eastAsia="Arial Unicode MS" w:hAnsi="Times New Roman" w:cs="Times New Roman"/>
          <w:color w:val="000000"/>
          <w:sz w:val="28"/>
          <w:szCs w:val="28"/>
          <w:lang w:eastAsia="ru-RU"/>
        </w:rPr>
        <w:t>. № 697 «Об утверждении федеральных требований к образовательным учреждениям в части охраны здоровья обучающихся, воспитанников»;</w:t>
      </w:r>
    </w:p>
    <w:p w:rsidR="00B0641C" w:rsidRPr="00E3753E" w:rsidRDefault="00B0641C" w:rsidP="00E3753E">
      <w:pPr>
        <w:pStyle w:val="ae"/>
        <w:spacing w:before="0" w:beforeAutospacing="0" w:after="0" w:afterAutospacing="0"/>
        <w:ind w:firstLine="567"/>
        <w:jc w:val="both"/>
        <w:rPr>
          <w:sz w:val="28"/>
          <w:szCs w:val="28"/>
        </w:rPr>
      </w:pPr>
      <w:r w:rsidRPr="00E3753E">
        <w:rPr>
          <w:sz w:val="28"/>
          <w:szCs w:val="28"/>
        </w:rPr>
        <w:t>- возможность достижения обучающимися установленных Стандартом требований к предметным, метапредметным и личностным результатам освоения ООП НОО;</w:t>
      </w:r>
    </w:p>
    <w:p w:rsidR="00B0641C" w:rsidRPr="00E3753E" w:rsidRDefault="00B0641C" w:rsidP="00E3753E">
      <w:pPr>
        <w:pStyle w:val="ae"/>
        <w:spacing w:before="0" w:beforeAutospacing="0" w:after="0" w:afterAutospacing="0"/>
        <w:ind w:firstLine="567"/>
        <w:jc w:val="both"/>
        <w:rPr>
          <w:sz w:val="28"/>
          <w:szCs w:val="28"/>
        </w:rPr>
      </w:pPr>
      <w:r w:rsidRPr="00E3753E">
        <w:rPr>
          <w:sz w:val="28"/>
          <w:szCs w:val="28"/>
        </w:rPr>
        <w:t>- соблюдение санитарно-гигиенических норм образовательного процесса, требований к социально-бытовым условиям.</w:t>
      </w:r>
    </w:p>
    <w:p w:rsidR="00B0641C" w:rsidRPr="00E3753E" w:rsidRDefault="00B0641C" w:rsidP="00E3753E">
      <w:pPr>
        <w:pStyle w:val="ae"/>
        <w:spacing w:before="0" w:beforeAutospacing="0" w:after="0" w:afterAutospacing="0"/>
        <w:ind w:firstLine="567"/>
        <w:jc w:val="both"/>
        <w:rPr>
          <w:sz w:val="28"/>
          <w:szCs w:val="28"/>
        </w:rPr>
      </w:pPr>
      <w:r w:rsidRPr="00E3753E">
        <w:rPr>
          <w:sz w:val="28"/>
          <w:szCs w:val="28"/>
        </w:rPr>
        <w:t xml:space="preserve">Здание </w:t>
      </w:r>
      <w:r w:rsidR="00982E2E">
        <w:rPr>
          <w:sz w:val="28"/>
          <w:szCs w:val="28"/>
        </w:rPr>
        <w:t>МБОУ СОШ № 44</w:t>
      </w:r>
      <w:r w:rsidRPr="00E3753E">
        <w:rPr>
          <w:sz w:val="28"/>
          <w:szCs w:val="28"/>
        </w:rPr>
        <w:t>, набор и размещение помещений  для осуществления образовательной деятельн</w:t>
      </w:r>
      <w:r w:rsidR="00982E2E">
        <w:rPr>
          <w:sz w:val="28"/>
          <w:szCs w:val="28"/>
        </w:rPr>
        <w:t>ости,</w:t>
      </w:r>
      <w:r w:rsidR="000E7E2E">
        <w:rPr>
          <w:sz w:val="28"/>
          <w:szCs w:val="28"/>
        </w:rPr>
        <w:t xml:space="preserve"> питания </w:t>
      </w:r>
      <w:r w:rsidRPr="00E3753E">
        <w:rPr>
          <w:sz w:val="28"/>
          <w:szCs w:val="28"/>
        </w:rPr>
        <w:t>их площадь, освещенности и воздушно-тепловой режим в достаточной мере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0641C" w:rsidRPr="00E3753E" w:rsidRDefault="00B0641C" w:rsidP="00E3753E">
      <w:pPr>
        <w:pStyle w:val="ae"/>
        <w:spacing w:before="0" w:beforeAutospacing="0" w:after="0" w:afterAutospacing="0"/>
        <w:ind w:firstLine="567"/>
        <w:jc w:val="both"/>
        <w:rPr>
          <w:sz w:val="28"/>
          <w:szCs w:val="28"/>
        </w:rPr>
      </w:pPr>
      <w:r w:rsidRPr="00E3753E">
        <w:rPr>
          <w:sz w:val="28"/>
          <w:szCs w:val="28"/>
        </w:rPr>
        <w:t>Учебные кабинеты имеют полный комплект школьной ученической мебели в соответствии с возрастными физиологическими особ</w:t>
      </w:r>
      <w:r w:rsidR="000D5EF6">
        <w:rPr>
          <w:sz w:val="28"/>
          <w:szCs w:val="28"/>
        </w:rPr>
        <w:t>енностями, достаточное освещение</w:t>
      </w:r>
      <w:r w:rsidRPr="00E3753E">
        <w:rPr>
          <w:sz w:val="28"/>
          <w:szCs w:val="28"/>
        </w:rPr>
        <w:t xml:space="preserve">.  Все кабинеты обеспечены современной информационно-образовательной средой: компьютер,  мультимедийный проектор, экран, принтер. Учителя накапливают комплекс цифровых образовательных ресурсов. </w:t>
      </w:r>
      <w:r w:rsidR="000D5EF6">
        <w:rPr>
          <w:sz w:val="28"/>
          <w:szCs w:val="28"/>
        </w:rPr>
        <w:t xml:space="preserve"> </w:t>
      </w:r>
    </w:p>
    <w:p w:rsidR="00E02647" w:rsidRDefault="00E02647" w:rsidP="00E3753E">
      <w:pPr>
        <w:spacing w:after="0" w:line="360" w:lineRule="auto"/>
        <w:ind w:firstLine="567"/>
        <w:jc w:val="center"/>
        <w:rPr>
          <w:rFonts w:ascii="Times New Roman" w:eastAsia="Arial Unicode MS" w:hAnsi="Times New Roman" w:cs="Times New Roman"/>
          <w:b/>
          <w:color w:val="000000"/>
          <w:sz w:val="28"/>
          <w:szCs w:val="28"/>
          <w:lang w:eastAsia="ru-RU"/>
        </w:rPr>
        <w:sectPr w:rsidR="00E02647" w:rsidSect="00177134">
          <w:pgSz w:w="11906" w:h="16838"/>
          <w:pgMar w:top="1134" w:right="850" w:bottom="1134" w:left="1701" w:header="708" w:footer="708" w:gutter="0"/>
          <w:cols w:space="708"/>
          <w:docGrid w:linePitch="360"/>
        </w:sectPr>
      </w:pPr>
    </w:p>
    <w:p w:rsidR="00DF6444" w:rsidRPr="00E3753E" w:rsidRDefault="00DF6444" w:rsidP="00E3753E">
      <w:pPr>
        <w:spacing w:after="0" w:line="360" w:lineRule="auto"/>
        <w:ind w:firstLine="567"/>
        <w:jc w:val="center"/>
        <w:rPr>
          <w:rFonts w:ascii="Times New Roman" w:eastAsia="Arial Unicode MS" w:hAnsi="Times New Roman" w:cs="Times New Roman"/>
          <w:b/>
          <w:color w:val="000000"/>
          <w:sz w:val="28"/>
          <w:szCs w:val="28"/>
          <w:lang w:eastAsia="ru-RU"/>
        </w:rPr>
      </w:pPr>
      <w:r w:rsidRPr="00E3753E">
        <w:rPr>
          <w:rFonts w:ascii="Times New Roman" w:eastAsia="Arial Unicode MS" w:hAnsi="Times New Roman" w:cs="Times New Roman"/>
          <w:b/>
          <w:color w:val="000000"/>
          <w:sz w:val="28"/>
          <w:szCs w:val="28"/>
          <w:lang w:eastAsia="ru-RU"/>
        </w:rPr>
        <w:lastRenderedPageBreak/>
        <w:t>Оценка материально-технических условий реализации основной образовательной программы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80"/>
      </w:tblGrid>
      <w:tr w:rsidR="00DF6444" w:rsidRPr="00E3753E" w:rsidTr="00E3753E">
        <w:tc>
          <w:tcPr>
            <w:tcW w:w="828" w:type="dxa"/>
          </w:tcPr>
          <w:p w:rsidR="00DF6444" w:rsidRPr="00E3753E" w:rsidRDefault="00DF6444" w:rsidP="000B1B57">
            <w:pPr>
              <w:spacing w:after="0" w:line="240" w:lineRule="auto"/>
              <w:contextualSpacing/>
              <w:jc w:val="center"/>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bCs/>
                <w:color w:val="000000"/>
                <w:sz w:val="28"/>
                <w:szCs w:val="28"/>
                <w:lang w:eastAsia="ru-RU"/>
              </w:rPr>
              <w:t>№ п/п</w:t>
            </w:r>
          </w:p>
        </w:tc>
        <w:tc>
          <w:tcPr>
            <w:tcW w:w="6660" w:type="dxa"/>
          </w:tcPr>
          <w:p w:rsidR="00DF6444" w:rsidRPr="00E3753E" w:rsidRDefault="00DF6444" w:rsidP="000B1B57">
            <w:pPr>
              <w:spacing w:after="0" w:line="240" w:lineRule="auto"/>
              <w:ind w:firstLine="23"/>
              <w:contextualSpacing/>
              <w:jc w:val="center"/>
              <w:rPr>
                <w:rFonts w:ascii="Times New Roman" w:eastAsia="Arial Unicode MS" w:hAnsi="Times New Roman" w:cs="Times New Roman"/>
                <w:bCs/>
                <w:color w:val="000000"/>
                <w:sz w:val="28"/>
                <w:szCs w:val="28"/>
                <w:lang w:eastAsia="ru-RU"/>
              </w:rPr>
            </w:pPr>
          </w:p>
          <w:p w:rsidR="00DF6444" w:rsidRPr="00E3753E" w:rsidRDefault="00DF6444" w:rsidP="000B1B57">
            <w:pPr>
              <w:spacing w:after="0" w:line="240" w:lineRule="auto"/>
              <w:ind w:firstLine="23"/>
              <w:contextualSpacing/>
              <w:jc w:val="center"/>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bCs/>
                <w:color w:val="000000"/>
                <w:sz w:val="28"/>
                <w:szCs w:val="28"/>
                <w:lang w:eastAsia="ru-RU"/>
              </w:rPr>
              <w:t>Требования ФГОС, нормативных и локальных актов</w:t>
            </w:r>
          </w:p>
        </w:tc>
        <w:tc>
          <w:tcPr>
            <w:tcW w:w="1980" w:type="dxa"/>
          </w:tcPr>
          <w:p w:rsidR="00DF6444" w:rsidRPr="00E3753E" w:rsidRDefault="00DF6444" w:rsidP="000B1B57">
            <w:pPr>
              <w:spacing w:after="0" w:line="240" w:lineRule="auto"/>
              <w:contextualSpacing/>
              <w:jc w:val="center"/>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bCs/>
                <w:color w:val="000000"/>
                <w:sz w:val="28"/>
                <w:szCs w:val="28"/>
                <w:lang w:eastAsia="ru-RU"/>
              </w:rPr>
              <w:t>Необходимо/ имеется в наличии</w:t>
            </w:r>
          </w:p>
        </w:tc>
      </w:tr>
      <w:tr w:rsidR="00DF6444" w:rsidRPr="00E3753E" w:rsidTr="00E3753E">
        <w:tc>
          <w:tcPr>
            <w:tcW w:w="828" w:type="dxa"/>
          </w:tcPr>
          <w:p w:rsidR="00DF6444" w:rsidRPr="00E3753E" w:rsidRDefault="00DF6444" w:rsidP="000B1B57">
            <w:pPr>
              <w:spacing w:after="0" w:line="240" w:lineRule="auto"/>
              <w:contextualSpacing/>
              <w:jc w:val="center"/>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w:t>
            </w:r>
          </w:p>
        </w:tc>
        <w:tc>
          <w:tcPr>
            <w:tcW w:w="6660" w:type="dxa"/>
          </w:tcPr>
          <w:p w:rsidR="00DF6444" w:rsidRPr="00E3753E" w:rsidRDefault="00DF6444" w:rsidP="000B1B57">
            <w:pPr>
              <w:spacing w:after="0" w:line="240" w:lineRule="auto"/>
              <w:ind w:firstLine="23"/>
              <w:contextualSpacing/>
              <w:rPr>
                <w:rFonts w:ascii="Times New Roman" w:eastAsia="Arial Unicode MS" w:hAnsi="Times New Roman" w:cs="Times New Roman"/>
                <w:b/>
                <w:color w:val="000000"/>
                <w:sz w:val="28"/>
                <w:szCs w:val="28"/>
                <w:lang w:eastAsia="ru-RU"/>
              </w:rPr>
            </w:pPr>
            <w:r w:rsidRPr="00E3753E">
              <w:rPr>
                <w:rFonts w:ascii="Times New Roman" w:eastAsia="Arial Unicode MS" w:hAnsi="Times New Roman" w:cs="Times New Roman"/>
                <w:color w:val="000000"/>
                <w:sz w:val="28"/>
                <w:szCs w:val="28"/>
                <w:lang w:eastAsia="ru-RU"/>
              </w:rPr>
              <w:t>Учебные кабинеты с автоматизированными рабочими местами обучающихся и педагогических работников</w:t>
            </w:r>
          </w:p>
        </w:tc>
        <w:tc>
          <w:tcPr>
            <w:tcW w:w="1980" w:type="dxa"/>
          </w:tcPr>
          <w:p w:rsidR="00DF6444" w:rsidRPr="00E3753E" w:rsidRDefault="00595EEA" w:rsidP="000B1B57">
            <w:pPr>
              <w:spacing w:after="0" w:line="240" w:lineRule="auto"/>
              <w:contextualSpacing/>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Cs/>
                <w:color w:val="000000"/>
                <w:sz w:val="28"/>
                <w:szCs w:val="28"/>
                <w:lang w:eastAsia="ru-RU"/>
              </w:rPr>
              <w:t xml:space="preserve">Имеются в наличии  </w:t>
            </w:r>
          </w:p>
        </w:tc>
      </w:tr>
      <w:tr w:rsidR="00DF6444" w:rsidRPr="00E3753E" w:rsidTr="00E3753E">
        <w:tc>
          <w:tcPr>
            <w:tcW w:w="828" w:type="dxa"/>
          </w:tcPr>
          <w:p w:rsidR="00DF6444" w:rsidRPr="00E3753E" w:rsidRDefault="00DF6444" w:rsidP="000B1B57">
            <w:pPr>
              <w:spacing w:after="0" w:line="240" w:lineRule="auto"/>
              <w:contextualSpacing/>
              <w:jc w:val="center"/>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2</w:t>
            </w:r>
          </w:p>
        </w:tc>
        <w:tc>
          <w:tcPr>
            <w:tcW w:w="6660" w:type="dxa"/>
          </w:tcPr>
          <w:p w:rsidR="00DF6444" w:rsidRPr="00E3753E" w:rsidRDefault="00DF6444" w:rsidP="000B1B57">
            <w:pPr>
              <w:spacing w:after="0" w:line="240" w:lineRule="auto"/>
              <w:ind w:firstLine="23"/>
              <w:contextualSpacing/>
              <w:rPr>
                <w:rFonts w:ascii="Times New Roman" w:eastAsia="Arial Unicode MS" w:hAnsi="Times New Roman" w:cs="Times New Roman"/>
                <w:b/>
                <w:color w:val="000000"/>
                <w:sz w:val="28"/>
                <w:szCs w:val="28"/>
                <w:lang w:eastAsia="ru-RU"/>
              </w:rPr>
            </w:pPr>
            <w:r w:rsidRPr="00E3753E">
              <w:rPr>
                <w:rFonts w:ascii="Times New Roman" w:eastAsia="Arial Unicode MS" w:hAnsi="Times New Roman" w:cs="Times New Roman"/>
                <w:color w:val="000000"/>
                <w:sz w:val="28"/>
                <w:szCs w:val="28"/>
                <w:lang w:eastAsia="ru-RU"/>
              </w:rPr>
              <w:t>Помещения для занятий естественно-научной деятельностью, моделированием, техническим творчеством, иностранными языками</w:t>
            </w:r>
          </w:p>
        </w:tc>
        <w:tc>
          <w:tcPr>
            <w:tcW w:w="1980" w:type="dxa"/>
          </w:tcPr>
          <w:p w:rsidR="00DF6444" w:rsidRPr="00E3753E" w:rsidRDefault="00DF6444" w:rsidP="000B1B57">
            <w:pPr>
              <w:spacing w:after="0" w:line="240" w:lineRule="auto"/>
              <w:contextualSpacing/>
              <w:jc w:val="center"/>
              <w:rPr>
                <w:rFonts w:ascii="Times New Roman" w:eastAsia="Arial Unicode MS" w:hAnsi="Times New Roman" w:cs="Times New Roman"/>
                <w:b/>
                <w:color w:val="000000"/>
                <w:sz w:val="28"/>
                <w:szCs w:val="28"/>
                <w:lang w:eastAsia="ru-RU"/>
              </w:rPr>
            </w:pPr>
            <w:r w:rsidRPr="00E3753E">
              <w:rPr>
                <w:rFonts w:ascii="Times New Roman" w:eastAsia="Arial Unicode MS" w:hAnsi="Times New Roman" w:cs="Times New Roman"/>
                <w:bCs/>
                <w:color w:val="000000"/>
                <w:sz w:val="28"/>
                <w:szCs w:val="28"/>
                <w:lang w:eastAsia="ru-RU"/>
              </w:rPr>
              <w:t>Необходимо</w:t>
            </w:r>
          </w:p>
        </w:tc>
      </w:tr>
      <w:tr w:rsidR="00DF6444" w:rsidRPr="00E3753E" w:rsidTr="00E3753E">
        <w:tc>
          <w:tcPr>
            <w:tcW w:w="828" w:type="dxa"/>
          </w:tcPr>
          <w:p w:rsidR="00DF6444" w:rsidRPr="000E7E2E" w:rsidRDefault="00DF6444" w:rsidP="000B1B57">
            <w:pPr>
              <w:spacing w:after="0" w:line="240" w:lineRule="auto"/>
              <w:contextualSpacing/>
              <w:jc w:val="center"/>
              <w:rPr>
                <w:rFonts w:ascii="Times New Roman" w:eastAsia="Arial Unicode MS" w:hAnsi="Times New Roman" w:cs="Times New Roman"/>
                <w:sz w:val="28"/>
                <w:szCs w:val="28"/>
                <w:lang w:eastAsia="ru-RU"/>
              </w:rPr>
            </w:pPr>
            <w:r w:rsidRPr="000E7E2E">
              <w:rPr>
                <w:rFonts w:ascii="Times New Roman" w:eastAsia="Arial Unicode MS" w:hAnsi="Times New Roman" w:cs="Times New Roman"/>
                <w:sz w:val="28"/>
                <w:szCs w:val="28"/>
                <w:lang w:eastAsia="ru-RU"/>
              </w:rPr>
              <w:t>3</w:t>
            </w:r>
          </w:p>
        </w:tc>
        <w:tc>
          <w:tcPr>
            <w:tcW w:w="6660" w:type="dxa"/>
          </w:tcPr>
          <w:p w:rsidR="000B1B57" w:rsidRPr="000E7E2E" w:rsidRDefault="00DF6444" w:rsidP="000B1B57">
            <w:pPr>
              <w:spacing w:after="0" w:line="240" w:lineRule="auto"/>
              <w:ind w:firstLine="23"/>
              <w:contextualSpacing/>
              <w:rPr>
                <w:rFonts w:ascii="Times New Roman" w:eastAsia="Arial Unicode MS" w:hAnsi="Times New Roman" w:cs="Times New Roman"/>
                <w:sz w:val="28"/>
                <w:szCs w:val="28"/>
                <w:lang w:eastAsia="ru-RU"/>
              </w:rPr>
            </w:pPr>
            <w:r w:rsidRPr="000E7E2E">
              <w:rPr>
                <w:rFonts w:ascii="Times New Roman" w:eastAsia="Arial Unicode MS" w:hAnsi="Times New Roman" w:cs="Times New Roman"/>
                <w:sz w:val="28"/>
                <w:szCs w:val="28"/>
                <w:lang w:eastAsia="ru-RU"/>
              </w:rPr>
              <w:t xml:space="preserve">Помещения для занятий музыкой, </w:t>
            </w:r>
          </w:p>
          <w:p w:rsidR="00DF6444" w:rsidRPr="000E7E2E" w:rsidRDefault="00DF6444" w:rsidP="007C0881">
            <w:pPr>
              <w:spacing w:after="0" w:line="240" w:lineRule="auto"/>
              <w:ind w:firstLine="23"/>
              <w:contextualSpacing/>
              <w:rPr>
                <w:rFonts w:ascii="Times New Roman" w:eastAsia="Arial Unicode MS" w:hAnsi="Times New Roman" w:cs="Times New Roman"/>
                <w:b/>
                <w:sz w:val="28"/>
                <w:szCs w:val="28"/>
                <w:lang w:eastAsia="ru-RU"/>
              </w:rPr>
            </w:pPr>
            <w:r w:rsidRPr="000E7E2E">
              <w:rPr>
                <w:rFonts w:ascii="Times New Roman" w:eastAsia="Arial Unicode MS" w:hAnsi="Times New Roman" w:cs="Times New Roman"/>
                <w:sz w:val="28"/>
                <w:szCs w:val="28"/>
                <w:lang w:eastAsia="ru-RU"/>
              </w:rPr>
              <w:t>и изобразительным искусством</w:t>
            </w:r>
          </w:p>
        </w:tc>
        <w:tc>
          <w:tcPr>
            <w:tcW w:w="1980" w:type="dxa"/>
          </w:tcPr>
          <w:p w:rsidR="00DF6444" w:rsidRPr="00982E2E" w:rsidRDefault="000E7E2E" w:rsidP="000B1B57">
            <w:pPr>
              <w:spacing w:after="0" w:line="240" w:lineRule="auto"/>
              <w:contextualSpacing/>
              <w:jc w:val="center"/>
              <w:rPr>
                <w:rFonts w:ascii="Times New Roman" w:eastAsia="Arial Unicode MS" w:hAnsi="Times New Roman" w:cs="Times New Roman"/>
                <w:b/>
                <w:color w:val="FF0000"/>
                <w:sz w:val="28"/>
                <w:szCs w:val="28"/>
                <w:lang w:eastAsia="ru-RU"/>
              </w:rPr>
            </w:pPr>
            <w:r w:rsidRPr="00E3753E">
              <w:rPr>
                <w:rFonts w:ascii="Times New Roman" w:eastAsia="Arial Unicode MS" w:hAnsi="Times New Roman" w:cs="Times New Roman"/>
                <w:bCs/>
                <w:color w:val="000000"/>
                <w:sz w:val="28"/>
                <w:szCs w:val="28"/>
                <w:lang w:eastAsia="ru-RU"/>
              </w:rPr>
              <w:t>Необходимо</w:t>
            </w:r>
            <w:r>
              <w:rPr>
                <w:rFonts w:ascii="Times New Roman" w:eastAsia="Arial Unicode MS" w:hAnsi="Times New Roman" w:cs="Times New Roman"/>
                <w:bCs/>
                <w:color w:val="FF0000"/>
                <w:sz w:val="28"/>
                <w:szCs w:val="28"/>
                <w:lang w:eastAsia="ru-RU"/>
              </w:rPr>
              <w:t xml:space="preserve"> </w:t>
            </w:r>
            <w:r w:rsidR="00595EEA" w:rsidRPr="00982E2E">
              <w:rPr>
                <w:rFonts w:ascii="Times New Roman" w:eastAsia="Arial Unicode MS" w:hAnsi="Times New Roman" w:cs="Times New Roman"/>
                <w:bCs/>
                <w:color w:val="FF0000"/>
                <w:sz w:val="28"/>
                <w:szCs w:val="28"/>
                <w:lang w:eastAsia="ru-RU"/>
              </w:rPr>
              <w:t xml:space="preserve"> </w:t>
            </w:r>
          </w:p>
        </w:tc>
      </w:tr>
    </w:tbl>
    <w:p w:rsidR="00DF6444" w:rsidRDefault="00DF6444" w:rsidP="00E3753E">
      <w:pPr>
        <w:spacing w:after="0" w:line="240" w:lineRule="auto"/>
        <w:ind w:firstLine="567"/>
        <w:contextualSpacing/>
        <w:rPr>
          <w:rFonts w:ascii="Times New Roman" w:eastAsia="Arial Unicode MS" w:hAnsi="Times New Roman" w:cs="Times New Roman"/>
          <w:b/>
          <w:color w:val="000000"/>
          <w:sz w:val="28"/>
          <w:szCs w:val="28"/>
          <w:lang w:eastAsia="ru-RU"/>
        </w:rPr>
      </w:pPr>
    </w:p>
    <w:p w:rsidR="000B1B57" w:rsidRDefault="000B1B57" w:rsidP="00E3753E">
      <w:pPr>
        <w:spacing w:after="0" w:line="240" w:lineRule="auto"/>
        <w:ind w:firstLine="567"/>
        <w:contextualSpacing/>
        <w:rPr>
          <w:rFonts w:ascii="Times New Roman" w:eastAsia="Arial Unicode MS" w:hAnsi="Times New Roman" w:cs="Times New Roman"/>
          <w:b/>
          <w:color w:val="000000"/>
          <w:sz w:val="28"/>
          <w:szCs w:val="28"/>
          <w:lang w:eastAsia="ru-RU"/>
        </w:rPr>
      </w:pPr>
    </w:p>
    <w:p w:rsidR="000B1B57" w:rsidRPr="00E3753E" w:rsidRDefault="000B1B57" w:rsidP="00E3753E">
      <w:pPr>
        <w:spacing w:after="0" w:line="240" w:lineRule="auto"/>
        <w:ind w:firstLine="567"/>
        <w:contextualSpacing/>
        <w:rPr>
          <w:rFonts w:ascii="Times New Roman" w:eastAsia="Arial Unicode MS"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5339"/>
        <w:gridCol w:w="1969"/>
      </w:tblGrid>
      <w:tr w:rsidR="00DF6444" w:rsidRPr="00E3753E" w:rsidTr="00E3753E">
        <w:tc>
          <w:tcPr>
            <w:tcW w:w="2149" w:type="dxa"/>
            <w:vAlign w:val="center"/>
          </w:tcPr>
          <w:p w:rsidR="00DF6444" w:rsidRPr="00E3753E" w:rsidRDefault="00DF6444" w:rsidP="000B1B57">
            <w:pPr>
              <w:spacing w:after="0" w:line="240" w:lineRule="auto"/>
              <w:contextualSpacing/>
              <w:jc w:val="center"/>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Компоненты оснащения</w:t>
            </w:r>
          </w:p>
        </w:tc>
        <w:tc>
          <w:tcPr>
            <w:tcW w:w="5339" w:type="dxa"/>
            <w:vAlign w:val="center"/>
          </w:tcPr>
          <w:p w:rsidR="00DF6444" w:rsidRPr="00E3753E" w:rsidRDefault="00DF6444" w:rsidP="000B1B57">
            <w:pPr>
              <w:spacing w:after="0" w:line="240" w:lineRule="auto"/>
              <w:contextualSpacing/>
              <w:jc w:val="center"/>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Необходимое оборудование и оснащение</w:t>
            </w:r>
          </w:p>
        </w:tc>
        <w:tc>
          <w:tcPr>
            <w:tcW w:w="1969" w:type="dxa"/>
            <w:vAlign w:val="center"/>
          </w:tcPr>
          <w:p w:rsidR="00DF6444" w:rsidRPr="00E3753E" w:rsidRDefault="00DF6444" w:rsidP="000B1B57">
            <w:pPr>
              <w:spacing w:after="0" w:line="240" w:lineRule="auto"/>
              <w:contextualSpacing/>
              <w:jc w:val="center"/>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Необходимо/ имеется в наличии</w:t>
            </w:r>
          </w:p>
        </w:tc>
      </w:tr>
      <w:tr w:rsidR="00DF6444" w:rsidRPr="00E3753E" w:rsidTr="00E3753E">
        <w:tc>
          <w:tcPr>
            <w:tcW w:w="2149" w:type="dxa"/>
          </w:tcPr>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color w:val="000000"/>
                <w:sz w:val="28"/>
                <w:szCs w:val="28"/>
                <w:lang w:eastAsia="ru-RU"/>
              </w:rPr>
              <w:t>1. Компоненты оснащения учебного кабинета начальной школы</w:t>
            </w:r>
          </w:p>
        </w:tc>
        <w:tc>
          <w:tcPr>
            <w:tcW w:w="5339" w:type="dxa"/>
          </w:tcPr>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1.1. Нормативные документы, программно-методическое обеспечение, локальные акты</w:t>
            </w:r>
            <w:r w:rsidR="007F04F3">
              <w:rPr>
                <w:rFonts w:ascii="Times New Roman" w:eastAsia="Arial Unicode MS" w:hAnsi="Times New Roman" w:cs="Times New Roman"/>
                <w:color w:val="000000"/>
                <w:sz w:val="28"/>
                <w:szCs w:val="28"/>
                <w:lang w:eastAsia="ru-RU"/>
              </w:rPr>
              <w:t>.</w:t>
            </w:r>
          </w:p>
          <w:p w:rsidR="007F04F3"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1.2. Учебно-методические материалы</w:t>
            </w:r>
            <w:r w:rsidR="007F04F3">
              <w:rPr>
                <w:rFonts w:ascii="Times New Roman" w:eastAsia="Arial Unicode MS" w:hAnsi="Times New Roman" w:cs="Times New Roman"/>
                <w:color w:val="000000"/>
                <w:sz w:val="28"/>
                <w:szCs w:val="28"/>
                <w:lang w:eastAsia="ru-RU"/>
              </w:rPr>
              <w:t>.</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1.2.1. УМК «</w:t>
            </w:r>
            <w:r w:rsidR="000B1B57">
              <w:rPr>
                <w:rFonts w:ascii="Times New Roman" w:eastAsia="Arial Unicode MS" w:hAnsi="Times New Roman" w:cs="Times New Roman"/>
                <w:color w:val="000000"/>
                <w:sz w:val="28"/>
                <w:szCs w:val="28"/>
                <w:lang w:eastAsia="ru-RU"/>
              </w:rPr>
              <w:t>Школа России</w:t>
            </w:r>
            <w:r w:rsidRPr="00E3753E">
              <w:rPr>
                <w:rFonts w:ascii="Times New Roman" w:eastAsia="Arial Unicode MS" w:hAnsi="Times New Roman" w:cs="Times New Roman"/>
                <w:color w:val="000000"/>
                <w:sz w:val="28"/>
                <w:szCs w:val="28"/>
                <w:lang w:eastAsia="ru-RU"/>
              </w:rPr>
              <w:t>»</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1.2.2. Дидактические и раздаточные материалы</w:t>
            </w:r>
            <w:r w:rsidR="007F04F3">
              <w:rPr>
                <w:rFonts w:ascii="Times New Roman" w:eastAsia="Arial Unicode MS" w:hAnsi="Times New Roman" w:cs="Times New Roman"/>
                <w:color w:val="000000"/>
                <w:sz w:val="28"/>
                <w:szCs w:val="28"/>
                <w:lang w:eastAsia="ru-RU"/>
              </w:rPr>
              <w:t>.</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xml:space="preserve">1.2.3. Аудиозаписи, слайды по содержанию учебного предмета, </w:t>
            </w:r>
            <w:r w:rsidR="007F04F3">
              <w:rPr>
                <w:rFonts w:ascii="Times New Roman" w:eastAsia="Arial Unicode MS" w:hAnsi="Times New Roman" w:cs="Times New Roman"/>
                <w:color w:val="000000"/>
                <w:sz w:val="28"/>
                <w:szCs w:val="28"/>
                <w:lang w:eastAsia="ru-RU"/>
              </w:rPr>
              <w:t>ЦОРы</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1.2.4. Традиционные и инновационные средства обучения, компьютерные, информационно-коммуникационные средства</w:t>
            </w:r>
            <w:r w:rsidR="007C0881">
              <w:rPr>
                <w:rFonts w:ascii="Times New Roman" w:eastAsia="Arial Unicode MS" w:hAnsi="Times New Roman" w:cs="Times New Roman"/>
                <w:color w:val="000000"/>
                <w:sz w:val="28"/>
                <w:szCs w:val="28"/>
                <w:lang w:eastAsia="ru-RU"/>
              </w:rPr>
              <w:t>.</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1.2.5. Учебн</w:t>
            </w:r>
            <w:r w:rsidR="00595EEA">
              <w:rPr>
                <w:rFonts w:ascii="Times New Roman" w:eastAsia="Arial Unicode MS" w:hAnsi="Times New Roman" w:cs="Times New Roman"/>
                <w:color w:val="000000"/>
                <w:sz w:val="28"/>
                <w:szCs w:val="28"/>
                <w:lang w:eastAsia="ru-RU"/>
              </w:rPr>
              <w:t>о-практическое оборудование</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1.2.6. Игры и игрушки</w:t>
            </w:r>
          </w:p>
          <w:p w:rsidR="007F04F3" w:rsidRDefault="007F04F3" w:rsidP="00595EEA">
            <w:pPr>
              <w:spacing w:after="0" w:line="240" w:lineRule="auto"/>
              <w:contextualSpacing/>
              <w:rPr>
                <w:rFonts w:ascii="Times New Roman" w:eastAsia="Arial Unicode MS" w:hAnsi="Times New Roman" w:cs="Times New Roman"/>
                <w:color w:val="000000"/>
                <w:sz w:val="28"/>
                <w:szCs w:val="28"/>
                <w:lang w:eastAsia="ru-RU"/>
              </w:rPr>
            </w:pPr>
          </w:p>
          <w:p w:rsidR="00DF6444" w:rsidRDefault="00DF6444" w:rsidP="00595EEA">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1.2.7. Оборудование (мебель):</w:t>
            </w:r>
          </w:p>
          <w:p w:rsidR="007C0881" w:rsidRPr="00E3753E" w:rsidRDefault="007F04F3" w:rsidP="00595EEA">
            <w:pPr>
              <w:spacing w:after="0" w:line="240" w:lineRule="auto"/>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с</w:t>
            </w:r>
            <w:r w:rsidR="007C0881">
              <w:rPr>
                <w:rFonts w:ascii="Times New Roman" w:eastAsia="Arial Unicode MS" w:hAnsi="Times New Roman" w:cs="Times New Roman"/>
                <w:color w:val="000000"/>
                <w:sz w:val="28"/>
                <w:szCs w:val="28"/>
                <w:lang w:eastAsia="ru-RU"/>
              </w:rPr>
              <w:t>тулья, парты, шкафы для книг и учебного пособия</w:t>
            </w:r>
          </w:p>
        </w:tc>
        <w:tc>
          <w:tcPr>
            <w:tcW w:w="1969" w:type="dxa"/>
          </w:tcPr>
          <w:p w:rsidR="007F04F3" w:rsidRPr="00E3753E" w:rsidRDefault="007F04F3" w:rsidP="007F04F3">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имеется в наличии</w:t>
            </w:r>
          </w:p>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p>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имеется в наличии</w:t>
            </w:r>
          </w:p>
          <w:p w:rsidR="00DF6444" w:rsidRPr="00E3753E" w:rsidRDefault="000B1B57" w:rsidP="000B1B57">
            <w:pPr>
              <w:spacing w:after="0" w:line="240" w:lineRule="auto"/>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bCs/>
                <w:color w:val="000000"/>
                <w:sz w:val="28"/>
                <w:szCs w:val="28"/>
                <w:lang w:eastAsia="ru-RU"/>
              </w:rPr>
              <w:t xml:space="preserve">имеется в наличии </w:t>
            </w:r>
          </w:p>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имеется в наличии</w:t>
            </w:r>
          </w:p>
          <w:p w:rsidR="007F04F3" w:rsidRPr="00E3753E" w:rsidRDefault="007F04F3" w:rsidP="007F04F3">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имеется в наличии</w:t>
            </w:r>
          </w:p>
          <w:p w:rsidR="000B1B57" w:rsidRDefault="000B1B57" w:rsidP="000B1B57">
            <w:pPr>
              <w:spacing w:after="0" w:line="240" w:lineRule="auto"/>
              <w:contextualSpacing/>
              <w:rPr>
                <w:rFonts w:ascii="Times New Roman" w:eastAsia="Arial Unicode MS" w:hAnsi="Times New Roman" w:cs="Times New Roman"/>
                <w:bCs/>
                <w:color w:val="000000"/>
                <w:sz w:val="28"/>
                <w:szCs w:val="28"/>
                <w:lang w:eastAsia="ru-RU"/>
              </w:rPr>
            </w:pPr>
          </w:p>
          <w:p w:rsidR="007F04F3" w:rsidRDefault="007F04F3" w:rsidP="000B1B57">
            <w:pPr>
              <w:spacing w:after="0" w:line="240" w:lineRule="auto"/>
              <w:contextualSpacing/>
              <w:rPr>
                <w:rFonts w:ascii="Times New Roman" w:eastAsia="Arial Unicode MS" w:hAnsi="Times New Roman" w:cs="Times New Roman"/>
                <w:bCs/>
                <w:color w:val="000000"/>
                <w:sz w:val="28"/>
                <w:szCs w:val="28"/>
                <w:lang w:eastAsia="ru-RU"/>
              </w:rPr>
            </w:pPr>
          </w:p>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Необходимо</w:t>
            </w:r>
          </w:p>
          <w:p w:rsidR="007F04F3" w:rsidRPr="00E3753E" w:rsidRDefault="007F04F3" w:rsidP="007F04F3">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имеется в наличии</w:t>
            </w:r>
          </w:p>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имеется в наличии</w:t>
            </w:r>
          </w:p>
        </w:tc>
      </w:tr>
      <w:tr w:rsidR="00DF6444" w:rsidRPr="00E3753E" w:rsidTr="00E3753E">
        <w:tc>
          <w:tcPr>
            <w:tcW w:w="2149" w:type="dxa"/>
          </w:tcPr>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color w:val="000000"/>
                <w:sz w:val="28"/>
                <w:szCs w:val="28"/>
                <w:lang w:eastAsia="ru-RU"/>
              </w:rPr>
              <w:t xml:space="preserve">2. Компоненты оснащения методического кабинета начальной </w:t>
            </w:r>
            <w:r w:rsidRPr="00E3753E">
              <w:rPr>
                <w:rFonts w:ascii="Times New Roman" w:eastAsia="Arial Unicode MS" w:hAnsi="Times New Roman" w:cs="Times New Roman"/>
                <w:color w:val="000000"/>
                <w:sz w:val="28"/>
                <w:szCs w:val="28"/>
                <w:lang w:eastAsia="ru-RU"/>
              </w:rPr>
              <w:lastRenderedPageBreak/>
              <w:t>школы</w:t>
            </w:r>
          </w:p>
        </w:tc>
        <w:tc>
          <w:tcPr>
            <w:tcW w:w="5339" w:type="dxa"/>
          </w:tcPr>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lastRenderedPageBreak/>
              <w:t>2.1. Нормативные документы федерального, регионального и муниципального уровней, локальные акты</w:t>
            </w:r>
            <w:r w:rsidR="007C0881">
              <w:rPr>
                <w:rFonts w:ascii="Times New Roman" w:eastAsia="Arial Unicode MS" w:hAnsi="Times New Roman" w:cs="Times New Roman"/>
                <w:color w:val="000000"/>
                <w:sz w:val="28"/>
                <w:szCs w:val="28"/>
                <w:lang w:eastAsia="ru-RU"/>
              </w:rPr>
              <w:t>.</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xml:space="preserve">2.2. Документация </w:t>
            </w:r>
            <w:r w:rsidR="000B1B57">
              <w:rPr>
                <w:rFonts w:ascii="Times New Roman" w:eastAsia="Arial Unicode MS" w:hAnsi="Times New Roman" w:cs="Times New Roman"/>
                <w:color w:val="000000"/>
                <w:sz w:val="28"/>
                <w:szCs w:val="28"/>
                <w:lang w:eastAsia="ru-RU"/>
              </w:rPr>
              <w:t>школы</w:t>
            </w:r>
            <w:r w:rsidRPr="00E3753E">
              <w:rPr>
                <w:rFonts w:ascii="Times New Roman" w:eastAsia="Arial Unicode MS" w:hAnsi="Times New Roman" w:cs="Times New Roman"/>
                <w:color w:val="000000"/>
                <w:sz w:val="28"/>
                <w:szCs w:val="28"/>
                <w:lang w:eastAsia="ru-RU"/>
              </w:rPr>
              <w:t>.</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lastRenderedPageBreak/>
              <w:t>2.3. Комплекты диагностических материалов</w:t>
            </w:r>
            <w:r w:rsidR="007C0881">
              <w:rPr>
                <w:rFonts w:ascii="Times New Roman" w:eastAsia="Arial Unicode MS" w:hAnsi="Times New Roman" w:cs="Times New Roman"/>
                <w:color w:val="000000"/>
                <w:sz w:val="28"/>
                <w:szCs w:val="28"/>
                <w:lang w:eastAsia="ru-RU"/>
              </w:rPr>
              <w:t>.</w:t>
            </w:r>
          </w:p>
          <w:p w:rsidR="00DF6444" w:rsidRPr="00E3753E" w:rsidRDefault="00DF6444" w:rsidP="000B1B57">
            <w:pPr>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2.4. Базы данных</w:t>
            </w:r>
            <w:r w:rsidR="007C0881">
              <w:rPr>
                <w:rFonts w:ascii="Times New Roman" w:eastAsia="Arial Unicode MS" w:hAnsi="Times New Roman" w:cs="Times New Roman"/>
                <w:color w:val="000000"/>
                <w:sz w:val="28"/>
                <w:szCs w:val="28"/>
                <w:lang w:eastAsia="ru-RU"/>
              </w:rPr>
              <w:t xml:space="preserve"> об учителях, об учащихся </w:t>
            </w:r>
          </w:p>
          <w:p w:rsidR="00DF6444" w:rsidRPr="00E3753E" w:rsidRDefault="00DF6444" w:rsidP="007C0881">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color w:val="000000"/>
                <w:sz w:val="28"/>
                <w:szCs w:val="28"/>
                <w:lang w:eastAsia="ru-RU"/>
              </w:rPr>
              <w:t>2.5. Материально-техническое оснащение</w:t>
            </w:r>
          </w:p>
        </w:tc>
        <w:tc>
          <w:tcPr>
            <w:tcW w:w="1969" w:type="dxa"/>
          </w:tcPr>
          <w:p w:rsidR="00DF6444" w:rsidRPr="00E3753E" w:rsidRDefault="00DF6444" w:rsidP="000B1B57">
            <w:pPr>
              <w:spacing w:after="0" w:line="240" w:lineRule="auto"/>
              <w:contextualSpacing/>
              <w:rPr>
                <w:rFonts w:ascii="Times New Roman" w:eastAsia="Arial Unicode MS" w:hAnsi="Times New Roman" w:cs="Times New Roman"/>
                <w:bCs/>
                <w:color w:val="000000"/>
                <w:sz w:val="28"/>
                <w:szCs w:val="28"/>
                <w:lang w:eastAsia="ru-RU"/>
              </w:rPr>
            </w:pPr>
            <w:r w:rsidRPr="00E3753E">
              <w:rPr>
                <w:rFonts w:ascii="Times New Roman" w:eastAsia="Arial Unicode MS" w:hAnsi="Times New Roman" w:cs="Times New Roman"/>
                <w:bCs/>
                <w:color w:val="000000"/>
                <w:sz w:val="28"/>
                <w:szCs w:val="28"/>
                <w:lang w:eastAsia="ru-RU"/>
              </w:rPr>
              <w:lastRenderedPageBreak/>
              <w:t>имеется в наличии</w:t>
            </w:r>
          </w:p>
          <w:p w:rsidR="000B1B57" w:rsidRDefault="000B1B57" w:rsidP="000B1B57">
            <w:pPr>
              <w:spacing w:after="0" w:line="240" w:lineRule="auto"/>
              <w:contextualSpacing/>
              <w:rPr>
                <w:rFonts w:ascii="Times New Roman" w:eastAsia="Arial Unicode MS" w:hAnsi="Times New Roman" w:cs="Times New Roman"/>
                <w:bCs/>
                <w:color w:val="000000"/>
                <w:sz w:val="28"/>
                <w:szCs w:val="28"/>
                <w:lang w:eastAsia="ru-RU"/>
              </w:rPr>
            </w:pPr>
          </w:p>
          <w:p w:rsidR="000B1B57" w:rsidRDefault="000B1B57" w:rsidP="000B1B57">
            <w:pPr>
              <w:spacing w:after="0" w:line="240" w:lineRule="auto"/>
              <w:contextualSpacing/>
              <w:rPr>
                <w:rFonts w:ascii="Times New Roman" w:eastAsia="Arial Unicode MS" w:hAnsi="Times New Roman" w:cs="Times New Roman"/>
                <w:bCs/>
                <w:color w:val="000000"/>
                <w:sz w:val="28"/>
                <w:szCs w:val="28"/>
                <w:lang w:eastAsia="ru-RU"/>
              </w:rPr>
            </w:pPr>
          </w:p>
          <w:p w:rsidR="00DF6444" w:rsidRPr="00E3753E" w:rsidRDefault="00DF6444" w:rsidP="000B1B57">
            <w:pPr>
              <w:spacing w:after="0" w:line="240" w:lineRule="auto"/>
              <w:contextualSpacing/>
              <w:rPr>
                <w:rFonts w:ascii="Times New Roman" w:eastAsia="Arial Unicode MS" w:hAnsi="Times New Roman" w:cs="Times New Roman"/>
                <w:bCs/>
                <w:color w:val="000000"/>
                <w:sz w:val="28"/>
                <w:szCs w:val="28"/>
                <w:lang w:eastAsia="ru-RU"/>
              </w:rPr>
            </w:pPr>
            <w:r w:rsidRPr="00E3753E">
              <w:rPr>
                <w:rFonts w:ascii="Times New Roman" w:eastAsia="Arial Unicode MS" w:hAnsi="Times New Roman" w:cs="Times New Roman"/>
                <w:bCs/>
                <w:color w:val="000000"/>
                <w:sz w:val="28"/>
                <w:szCs w:val="28"/>
                <w:lang w:eastAsia="ru-RU"/>
              </w:rPr>
              <w:t xml:space="preserve">имеется в </w:t>
            </w:r>
            <w:r w:rsidRPr="00E3753E">
              <w:rPr>
                <w:rFonts w:ascii="Times New Roman" w:eastAsia="Arial Unicode MS" w:hAnsi="Times New Roman" w:cs="Times New Roman"/>
                <w:bCs/>
                <w:color w:val="000000"/>
                <w:sz w:val="28"/>
                <w:szCs w:val="28"/>
                <w:lang w:eastAsia="ru-RU"/>
              </w:rPr>
              <w:lastRenderedPageBreak/>
              <w:t>наличии</w:t>
            </w:r>
          </w:p>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имеется в наличии</w:t>
            </w:r>
          </w:p>
          <w:p w:rsidR="00DF6444" w:rsidRPr="00E3753E" w:rsidRDefault="00DF6444" w:rsidP="000B1B57">
            <w:pPr>
              <w:spacing w:after="0" w:line="240" w:lineRule="auto"/>
              <w:contextualSpacing/>
              <w:rPr>
                <w:rFonts w:ascii="Times New Roman" w:eastAsia="Arial Unicode MS" w:hAnsi="Times New Roman" w:cs="Times New Roman"/>
                <w:sz w:val="28"/>
                <w:szCs w:val="28"/>
                <w:lang w:eastAsia="ru-RU"/>
              </w:rPr>
            </w:pPr>
            <w:r w:rsidRPr="00E3753E">
              <w:rPr>
                <w:rFonts w:ascii="Times New Roman" w:eastAsia="Arial Unicode MS" w:hAnsi="Times New Roman" w:cs="Times New Roman"/>
                <w:bCs/>
                <w:color w:val="000000"/>
                <w:sz w:val="28"/>
                <w:szCs w:val="28"/>
                <w:lang w:eastAsia="ru-RU"/>
              </w:rPr>
              <w:t>имеется в наличии</w:t>
            </w:r>
          </w:p>
        </w:tc>
      </w:tr>
    </w:tbl>
    <w:p w:rsidR="00A75F43" w:rsidRPr="00E3753E" w:rsidRDefault="00A75F43" w:rsidP="00E3753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5B2813" w:rsidRPr="00E3753E" w:rsidRDefault="005B2813" w:rsidP="00E3753E">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Обеспечение образовательного процесса</w:t>
      </w:r>
    </w:p>
    <w:p w:rsidR="005B2813" w:rsidRPr="00E3753E" w:rsidRDefault="005B2813" w:rsidP="00E3753E">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оборудованными учебными кабинетами, объектами для проведения</w:t>
      </w:r>
    </w:p>
    <w:p w:rsidR="005B2813" w:rsidRPr="00E3753E" w:rsidRDefault="005B2813" w:rsidP="00E3753E">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практических занятий начального общего образования (ФГОС)</w:t>
      </w:r>
    </w:p>
    <w:p w:rsidR="005B2813" w:rsidRPr="00E3753E" w:rsidRDefault="005B2813" w:rsidP="00E3753E">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 xml:space="preserve"> в 201</w:t>
      </w:r>
      <w:r w:rsidR="00F53A94">
        <w:rPr>
          <w:rFonts w:ascii="Times New Roman" w:eastAsia="Times New Roman" w:hAnsi="Times New Roman" w:cs="Times New Roman"/>
          <w:b/>
          <w:sz w:val="28"/>
          <w:szCs w:val="28"/>
          <w:lang w:eastAsia="ru-RU"/>
        </w:rPr>
        <w:t>8</w:t>
      </w:r>
      <w:r w:rsidRPr="00E3753E">
        <w:rPr>
          <w:rFonts w:ascii="Times New Roman" w:eastAsia="Times New Roman" w:hAnsi="Times New Roman" w:cs="Times New Roman"/>
          <w:b/>
          <w:sz w:val="28"/>
          <w:szCs w:val="28"/>
          <w:lang w:eastAsia="ru-RU"/>
        </w:rPr>
        <w:t>-201</w:t>
      </w:r>
      <w:r w:rsidR="00F53A94">
        <w:rPr>
          <w:rFonts w:ascii="Times New Roman" w:eastAsia="Times New Roman" w:hAnsi="Times New Roman" w:cs="Times New Roman"/>
          <w:b/>
          <w:sz w:val="28"/>
          <w:szCs w:val="28"/>
          <w:lang w:eastAsia="ru-RU"/>
        </w:rPr>
        <w:t>9</w:t>
      </w:r>
      <w:r w:rsidRPr="00E3753E">
        <w:rPr>
          <w:rFonts w:ascii="Times New Roman" w:eastAsia="Times New Roman" w:hAnsi="Times New Roman" w:cs="Times New Roman"/>
          <w:b/>
          <w:sz w:val="28"/>
          <w:szCs w:val="28"/>
          <w:lang w:eastAsia="ru-RU"/>
        </w:rPr>
        <w:t xml:space="preserve"> учебном году</w:t>
      </w:r>
    </w:p>
    <w:p w:rsidR="005B2813" w:rsidRPr="00E3753E" w:rsidRDefault="005B2813" w:rsidP="00E3753E">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jc w:val="center"/>
        <w:tblInd w:w="-2642" w:type="dxa"/>
        <w:tblLayout w:type="fixed"/>
        <w:tblCellMar>
          <w:left w:w="70" w:type="dxa"/>
          <w:right w:w="70" w:type="dxa"/>
        </w:tblCellMar>
        <w:tblLook w:val="0000"/>
      </w:tblPr>
      <w:tblGrid>
        <w:gridCol w:w="820"/>
        <w:gridCol w:w="4426"/>
        <w:gridCol w:w="4896"/>
      </w:tblGrid>
      <w:tr w:rsidR="005B2813" w:rsidRPr="00E3753E" w:rsidTr="0071420D">
        <w:trPr>
          <w:cantSplit/>
          <w:trHeight w:val="1320"/>
          <w:jc w:val="center"/>
        </w:trPr>
        <w:tc>
          <w:tcPr>
            <w:tcW w:w="820" w:type="dxa"/>
            <w:tcBorders>
              <w:top w:val="single" w:sz="6" w:space="0" w:color="auto"/>
              <w:left w:val="single" w:sz="6" w:space="0" w:color="auto"/>
              <w:bottom w:val="single" w:sz="6" w:space="0" w:color="auto"/>
              <w:right w:val="single" w:sz="6" w:space="0" w:color="auto"/>
            </w:tcBorders>
          </w:tcPr>
          <w:p w:rsidR="005B2813" w:rsidRPr="00B20A9F" w:rsidRDefault="005B2813"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A9F">
              <w:rPr>
                <w:rFonts w:ascii="Times New Roman" w:eastAsia="Times New Roman" w:hAnsi="Times New Roman" w:cs="Times New Roman"/>
                <w:sz w:val="28"/>
                <w:szCs w:val="28"/>
                <w:lang w:eastAsia="ru-RU"/>
              </w:rPr>
              <w:t xml:space="preserve">N </w:t>
            </w:r>
            <w:r w:rsidRPr="00B20A9F">
              <w:rPr>
                <w:rFonts w:ascii="Times New Roman" w:eastAsia="Times New Roman" w:hAnsi="Times New Roman" w:cs="Times New Roman"/>
                <w:sz w:val="28"/>
                <w:szCs w:val="28"/>
                <w:lang w:eastAsia="ru-RU"/>
              </w:rPr>
              <w:br/>
              <w:t>п/п</w:t>
            </w:r>
          </w:p>
        </w:tc>
        <w:tc>
          <w:tcPr>
            <w:tcW w:w="4426" w:type="dxa"/>
            <w:tcBorders>
              <w:top w:val="single" w:sz="6" w:space="0" w:color="auto"/>
              <w:left w:val="single" w:sz="6" w:space="0" w:color="auto"/>
              <w:bottom w:val="single" w:sz="6" w:space="0" w:color="auto"/>
              <w:right w:val="single" w:sz="6" w:space="0" w:color="auto"/>
            </w:tcBorders>
          </w:tcPr>
          <w:p w:rsidR="005B2813" w:rsidRPr="00B20A9F" w:rsidRDefault="005B2813"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A9F">
              <w:rPr>
                <w:rFonts w:ascii="Times New Roman" w:eastAsia="Times New Roman" w:hAnsi="Times New Roman" w:cs="Times New Roman"/>
                <w:sz w:val="28"/>
                <w:szCs w:val="28"/>
                <w:lang w:eastAsia="ru-RU"/>
              </w:rPr>
              <w:t xml:space="preserve">Уровень, ступень     </w:t>
            </w:r>
            <w:r w:rsidRPr="00B20A9F">
              <w:rPr>
                <w:rFonts w:ascii="Times New Roman" w:eastAsia="Times New Roman" w:hAnsi="Times New Roman" w:cs="Times New Roman"/>
                <w:sz w:val="28"/>
                <w:szCs w:val="28"/>
                <w:lang w:eastAsia="ru-RU"/>
              </w:rPr>
              <w:br/>
              <w:t xml:space="preserve">образования, вид     </w:t>
            </w:r>
            <w:r w:rsidRPr="00B20A9F">
              <w:rPr>
                <w:rFonts w:ascii="Times New Roman" w:eastAsia="Times New Roman" w:hAnsi="Times New Roman" w:cs="Times New Roman"/>
                <w:sz w:val="28"/>
                <w:szCs w:val="28"/>
                <w:lang w:eastAsia="ru-RU"/>
              </w:rPr>
              <w:br/>
              <w:t xml:space="preserve">образовательной программы </w:t>
            </w:r>
            <w:r w:rsidRPr="00B20A9F">
              <w:rPr>
                <w:rFonts w:ascii="Times New Roman" w:eastAsia="Times New Roman" w:hAnsi="Times New Roman" w:cs="Times New Roman"/>
                <w:sz w:val="28"/>
                <w:szCs w:val="28"/>
                <w:lang w:eastAsia="ru-RU"/>
              </w:rPr>
              <w:br/>
              <w:t>(основная/дополнитель</w:t>
            </w:r>
            <w:r w:rsidR="00A75F43" w:rsidRPr="00B20A9F">
              <w:rPr>
                <w:rFonts w:ascii="Times New Roman" w:eastAsia="Times New Roman" w:hAnsi="Times New Roman" w:cs="Times New Roman"/>
                <w:sz w:val="28"/>
                <w:szCs w:val="28"/>
                <w:lang w:eastAsia="ru-RU"/>
              </w:rPr>
              <w:t>ная),</w:t>
            </w:r>
            <w:r w:rsidR="00A75F43" w:rsidRPr="00B20A9F">
              <w:rPr>
                <w:rFonts w:ascii="Times New Roman" w:eastAsia="Times New Roman" w:hAnsi="Times New Roman" w:cs="Times New Roman"/>
                <w:sz w:val="28"/>
                <w:szCs w:val="28"/>
                <w:lang w:eastAsia="ru-RU"/>
              </w:rPr>
              <w:br/>
              <w:t xml:space="preserve">направление подготовки,  </w:t>
            </w:r>
            <w:r w:rsidRPr="00B20A9F">
              <w:rPr>
                <w:rFonts w:ascii="Times New Roman" w:eastAsia="Times New Roman" w:hAnsi="Times New Roman" w:cs="Times New Roman"/>
                <w:sz w:val="28"/>
                <w:szCs w:val="28"/>
                <w:lang w:eastAsia="ru-RU"/>
              </w:rPr>
              <w:br/>
              <w:t xml:space="preserve">наименование предмета,  </w:t>
            </w:r>
            <w:r w:rsidRPr="00B20A9F">
              <w:rPr>
                <w:rFonts w:ascii="Times New Roman" w:eastAsia="Times New Roman" w:hAnsi="Times New Roman" w:cs="Times New Roman"/>
                <w:sz w:val="28"/>
                <w:szCs w:val="28"/>
                <w:lang w:eastAsia="ru-RU"/>
              </w:rPr>
              <w:br/>
              <w:t xml:space="preserve">дисциплины (модуля) в   </w:t>
            </w:r>
            <w:r w:rsidRPr="00B20A9F">
              <w:rPr>
                <w:rFonts w:ascii="Times New Roman" w:eastAsia="Times New Roman" w:hAnsi="Times New Roman" w:cs="Times New Roman"/>
                <w:sz w:val="28"/>
                <w:szCs w:val="28"/>
                <w:lang w:eastAsia="ru-RU"/>
              </w:rPr>
              <w:br/>
              <w:t xml:space="preserve">соответствии с учебным  </w:t>
            </w:r>
            <w:r w:rsidRPr="00B20A9F">
              <w:rPr>
                <w:rFonts w:ascii="Times New Roman" w:eastAsia="Times New Roman" w:hAnsi="Times New Roman" w:cs="Times New Roman"/>
                <w:sz w:val="28"/>
                <w:szCs w:val="28"/>
                <w:lang w:eastAsia="ru-RU"/>
              </w:rPr>
              <w:br/>
              <w:t>планом</w:t>
            </w:r>
          </w:p>
        </w:tc>
        <w:tc>
          <w:tcPr>
            <w:tcW w:w="4896" w:type="dxa"/>
            <w:tcBorders>
              <w:top w:val="single" w:sz="6" w:space="0" w:color="auto"/>
              <w:left w:val="single" w:sz="6" w:space="0" w:color="auto"/>
              <w:bottom w:val="single" w:sz="6" w:space="0" w:color="auto"/>
              <w:right w:val="single" w:sz="6" w:space="0" w:color="auto"/>
            </w:tcBorders>
          </w:tcPr>
          <w:p w:rsidR="005B2813" w:rsidRPr="00B20A9F" w:rsidRDefault="005B2813"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A9F">
              <w:rPr>
                <w:rFonts w:ascii="Times New Roman" w:eastAsia="Times New Roman" w:hAnsi="Times New Roman" w:cs="Times New Roman"/>
                <w:sz w:val="28"/>
                <w:szCs w:val="28"/>
                <w:lang w:eastAsia="ru-RU"/>
              </w:rPr>
              <w:t xml:space="preserve">Наименование   </w:t>
            </w:r>
            <w:r w:rsidRPr="00B20A9F">
              <w:rPr>
                <w:rFonts w:ascii="Times New Roman" w:eastAsia="Times New Roman" w:hAnsi="Times New Roman" w:cs="Times New Roman"/>
                <w:sz w:val="28"/>
                <w:szCs w:val="28"/>
                <w:lang w:eastAsia="ru-RU"/>
              </w:rPr>
              <w:br/>
              <w:t xml:space="preserve">оборудованных   </w:t>
            </w:r>
            <w:r w:rsidRPr="00B20A9F">
              <w:rPr>
                <w:rFonts w:ascii="Times New Roman" w:eastAsia="Times New Roman" w:hAnsi="Times New Roman" w:cs="Times New Roman"/>
                <w:sz w:val="28"/>
                <w:szCs w:val="28"/>
                <w:lang w:eastAsia="ru-RU"/>
              </w:rPr>
              <w:br/>
              <w:t>учебных кабинетов,</w:t>
            </w:r>
            <w:r w:rsidRPr="00B20A9F">
              <w:rPr>
                <w:rFonts w:ascii="Times New Roman" w:eastAsia="Times New Roman" w:hAnsi="Times New Roman" w:cs="Times New Roman"/>
                <w:sz w:val="28"/>
                <w:szCs w:val="28"/>
                <w:lang w:eastAsia="ru-RU"/>
              </w:rPr>
              <w:br/>
              <w:t xml:space="preserve">объектов     </w:t>
            </w:r>
            <w:r w:rsidRPr="00B20A9F">
              <w:rPr>
                <w:rFonts w:ascii="Times New Roman" w:eastAsia="Times New Roman" w:hAnsi="Times New Roman" w:cs="Times New Roman"/>
                <w:sz w:val="28"/>
                <w:szCs w:val="28"/>
                <w:lang w:eastAsia="ru-RU"/>
              </w:rPr>
              <w:br/>
              <w:t xml:space="preserve">для проведения  </w:t>
            </w:r>
            <w:r w:rsidRPr="00B20A9F">
              <w:rPr>
                <w:rFonts w:ascii="Times New Roman" w:eastAsia="Times New Roman" w:hAnsi="Times New Roman" w:cs="Times New Roman"/>
                <w:sz w:val="28"/>
                <w:szCs w:val="28"/>
                <w:lang w:eastAsia="ru-RU"/>
              </w:rPr>
              <w:br/>
              <w:t xml:space="preserve">практических   </w:t>
            </w:r>
            <w:r w:rsidRPr="00B20A9F">
              <w:rPr>
                <w:rFonts w:ascii="Times New Roman" w:eastAsia="Times New Roman" w:hAnsi="Times New Roman" w:cs="Times New Roman"/>
                <w:sz w:val="28"/>
                <w:szCs w:val="28"/>
                <w:lang w:eastAsia="ru-RU"/>
              </w:rPr>
              <w:br/>
              <w:t>занятий с перечнем</w:t>
            </w:r>
            <w:r w:rsidRPr="00B20A9F">
              <w:rPr>
                <w:rFonts w:ascii="Times New Roman" w:eastAsia="Times New Roman" w:hAnsi="Times New Roman" w:cs="Times New Roman"/>
                <w:sz w:val="28"/>
                <w:szCs w:val="28"/>
                <w:lang w:eastAsia="ru-RU"/>
              </w:rPr>
              <w:br/>
              <w:t xml:space="preserve">основного     </w:t>
            </w:r>
            <w:r w:rsidRPr="00B20A9F">
              <w:rPr>
                <w:rFonts w:ascii="Times New Roman" w:eastAsia="Times New Roman" w:hAnsi="Times New Roman" w:cs="Times New Roman"/>
                <w:sz w:val="28"/>
                <w:szCs w:val="28"/>
                <w:lang w:eastAsia="ru-RU"/>
              </w:rPr>
              <w:br/>
              <w:t>оборудования</w:t>
            </w:r>
          </w:p>
        </w:tc>
      </w:tr>
      <w:tr w:rsidR="005B2813" w:rsidRPr="00E3753E" w:rsidTr="0071420D">
        <w:trPr>
          <w:cantSplit/>
          <w:trHeight w:val="240"/>
          <w:jc w:val="center"/>
        </w:trPr>
        <w:tc>
          <w:tcPr>
            <w:tcW w:w="820" w:type="dxa"/>
            <w:tcBorders>
              <w:top w:val="single" w:sz="6" w:space="0" w:color="auto"/>
              <w:left w:val="single" w:sz="6" w:space="0" w:color="auto"/>
              <w:bottom w:val="single" w:sz="6" w:space="0" w:color="auto"/>
              <w:right w:val="single" w:sz="6" w:space="0" w:color="auto"/>
            </w:tcBorders>
          </w:tcPr>
          <w:p w:rsidR="005B2813" w:rsidRPr="00E3753E" w:rsidRDefault="005B2813" w:rsidP="007142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1</w:t>
            </w:r>
          </w:p>
        </w:tc>
        <w:tc>
          <w:tcPr>
            <w:tcW w:w="4426" w:type="dxa"/>
            <w:tcBorders>
              <w:top w:val="single" w:sz="6" w:space="0" w:color="auto"/>
              <w:left w:val="single" w:sz="6" w:space="0" w:color="auto"/>
              <w:bottom w:val="single" w:sz="6" w:space="0" w:color="auto"/>
              <w:right w:val="single" w:sz="6" w:space="0" w:color="auto"/>
            </w:tcBorders>
          </w:tcPr>
          <w:p w:rsidR="005B2813" w:rsidRPr="00E3753E" w:rsidRDefault="005B2813" w:rsidP="007142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2</w:t>
            </w:r>
          </w:p>
        </w:tc>
        <w:tc>
          <w:tcPr>
            <w:tcW w:w="4896" w:type="dxa"/>
            <w:tcBorders>
              <w:top w:val="single" w:sz="6" w:space="0" w:color="auto"/>
              <w:left w:val="single" w:sz="6" w:space="0" w:color="auto"/>
              <w:bottom w:val="single" w:sz="6" w:space="0" w:color="auto"/>
              <w:right w:val="single" w:sz="6" w:space="0" w:color="auto"/>
            </w:tcBorders>
          </w:tcPr>
          <w:p w:rsidR="005B2813" w:rsidRPr="00E3753E" w:rsidRDefault="005B2813" w:rsidP="007142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3</w:t>
            </w:r>
          </w:p>
        </w:tc>
      </w:tr>
      <w:tr w:rsidR="00A75F43" w:rsidRPr="00E3753E" w:rsidTr="0071420D">
        <w:trPr>
          <w:cantSplit/>
          <w:trHeight w:val="720"/>
          <w:jc w:val="center"/>
        </w:trPr>
        <w:tc>
          <w:tcPr>
            <w:tcW w:w="820" w:type="dxa"/>
            <w:tcBorders>
              <w:top w:val="single" w:sz="6" w:space="0" w:color="auto"/>
              <w:left w:val="single" w:sz="6" w:space="0" w:color="auto"/>
              <w:bottom w:val="single" w:sz="6" w:space="0" w:color="auto"/>
              <w:right w:val="single" w:sz="6" w:space="0" w:color="auto"/>
            </w:tcBorders>
          </w:tcPr>
          <w:p w:rsidR="00A75F43" w:rsidRPr="00E3753E" w:rsidRDefault="00A75F43"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22" w:type="dxa"/>
            <w:gridSpan w:val="2"/>
            <w:tcBorders>
              <w:top w:val="single" w:sz="6" w:space="0" w:color="auto"/>
              <w:left w:val="single" w:sz="6" w:space="0" w:color="auto"/>
              <w:bottom w:val="single" w:sz="6" w:space="0" w:color="auto"/>
              <w:right w:val="single" w:sz="6" w:space="0" w:color="auto"/>
            </w:tcBorders>
          </w:tcPr>
          <w:p w:rsidR="00A75F43" w:rsidRPr="00E3753E" w:rsidRDefault="00A75F43" w:rsidP="0071420D">
            <w:pPr>
              <w:autoSpaceDE w:val="0"/>
              <w:autoSpaceDN w:val="0"/>
              <w:adjustRightInd w:val="0"/>
              <w:spacing w:after="0" w:line="240" w:lineRule="auto"/>
              <w:rPr>
                <w:rFonts w:ascii="Times New Roman" w:eastAsia="Times New Roman" w:hAnsi="Times New Roman" w:cs="Times New Roman"/>
                <w:sz w:val="28"/>
                <w:szCs w:val="28"/>
                <w:lang w:eastAsia="ru-RU"/>
              </w:rPr>
            </w:pPr>
          </w:p>
          <w:p w:rsidR="00A75F43" w:rsidRPr="00E3753E" w:rsidRDefault="00A75F43"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b/>
                <w:sz w:val="28"/>
                <w:szCs w:val="28"/>
                <w:lang w:eastAsia="ru-RU"/>
              </w:rPr>
              <w:t>Начальное общее образование</w:t>
            </w:r>
          </w:p>
        </w:tc>
      </w:tr>
      <w:tr w:rsidR="005B2813" w:rsidRPr="00E3753E" w:rsidTr="0071420D">
        <w:trPr>
          <w:cantSplit/>
          <w:trHeight w:val="360"/>
          <w:jc w:val="center"/>
        </w:trPr>
        <w:tc>
          <w:tcPr>
            <w:tcW w:w="820" w:type="dxa"/>
            <w:tcBorders>
              <w:top w:val="single" w:sz="6" w:space="0" w:color="auto"/>
              <w:left w:val="single" w:sz="6" w:space="0" w:color="auto"/>
              <w:bottom w:val="single" w:sz="6" w:space="0" w:color="auto"/>
              <w:right w:val="single" w:sz="6" w:space="0" w:color="auto"/>
            </w:tcBorders>
          </w:tcPr>
          <w:p w:rsidR="005B2813" w:rsidRPr="00E3753E" w:rsidRDefault="005B2813"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26" w:type="dxa"/>
            <w:tcBorders>
              <w:top w:val="single" w:sz="6" w:space="0" w:color="auto"/>
              <w:left w:val="single" w:sz="6" w:space="0" w:color="auto"/>
              <w:bottom w:val="single" w:sz="6" w:space="0" w:color="auto"/>
              <w:right w:val="single" w:sz="6" w:space="0" w:color="auto"/>
            </w:tcBorders>
          </w:tcPr>
          <w:p w:rsidR="005B2813" w:rsidRPr="00E3753E" w:rsidRDefault="005B2813" w:rsidP="007142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 xml:space="preserve">Предметы, дисциплины      </w:t>
            </w:r>
            <w:r w:rsidRPr="00E3753E">
              <w:rPr>
                <w:rFonts w:ascii="Times New Roman" w:eastAsia="Times New Roman" w:hAnsi="Times New Roman" w:cs="Times New Roman"/>
                <w:b/>
                <w:sz w:val="28"/>
                <w:szCs w:val="28"/>
                <w:lang w:eastAsia="ru-RU"/>
              </w:rPr>
              <w:br/>
              <w:t>(модули)</w:t>
            </w:r>
          </w:p>
        </w:tc>
        <w:tc>
          <w:tcPr>
            <w:tcW w:w="4896" w:type="dxa"/>
            <w:tcBorders>
              <w:top w:val="single" w:sz="6" w:space="0" w:color="auto"/>
              <w:left w:val="single" w:sz="6" w:space="0" w:color="auto"/>
              <w:bottom w:val="single" w:sz="6" w:space="0" w:color="auto"/>
              <w:right w:val="single" w:sz="6" w:space="0" w:color="auto"/>
            </w:tcBorders>
          </w:tcPr>
          <w:p w:rsidR="005B2813" w:rsidRPr="00E3753E" w:rsidRDefault="005B2813"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B2813" w:rsidRPr="00E3753E" w:rsidTr="0071420D">
        <w:trPr>
          <w:cantSplit/>
          <w:trHeight w:val="240"/>
          <w:jc w:val="center"/>
        </w:trPr>
        <w:tc>
          <w:tcPr>
            <w:tcW w:w="820" w:type="dxa"/>
            <w:tcBorders>
              <w:top w:val="single" w:sz="6" w:space="0" w:color="auto"/>
              <w:left w:val="single" w:sz="6" w:space="0" w:color="auto"/>
              <w:bottom w:val="single" w:sz="6" w:space="0" w:color="auto"/>
              <w:right w:val="single" w:sz="6" w:space="0" w:color="auto"/>
            </w:tcBorders>
          </w:tcPr>
          <w:p w:rsidR="005B2813" w:rsidRPr="0071420D" w:rsidRDefault="005B2813" w:rsidP="00E02647">
            <w:pPr>
              <w:pStyle w:val="a8"/>
              <w:numPr>
                <w:ilvl w:val="0"/>
                <w:numId w:val="40"/>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26" w:type="dxa"/>
            <w:tcBorders>
              <w:top w:val="single" w:sz="6" w:space="0" w:color="auto"/>
              <w:left w:val="single" w:sz="6" w:space="0" w:color="auto"/>
              <w:bottom w:val="single" w:sz="6" w:space="0" w:color="auto"/>
              <w:right w:val="single" w:sz="6" w:space="0" w:color="auto"/>
            </w:tcBorders>
          </w:tcPr>
          <w:p w:rsidR="005B2813" w:rsidRPr="00E3753E"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Русский язык</w:t>
            </w:r>
          </w:p>
          <w:p w:rsidR="00A75F43" w:rsidRPr="00E3753E"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Литературное чтение</w:t>
            </w:r>
          </w:p>
          <w:p w:rsidR="00A75F43" w:rsidRPr="00E3753E"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Математика</w:t>
            </w:r>
          </w:p>
          <w:p w:rsidR="00A75F43" w:rsidRPr="00E3753E"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Окружающий мир</w:t>
            </w:r>
          </w:p>
          <w:p w:rsidR="00A75F43" w:rsidRPr="00E3753E"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Технология</w:t>
            </w:r>
          </w:p>
          <w:p w:rsidR="00A75F43" w:rsidRPr="00E3753E"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Изобразительное искусство</w:t>
            </w:r>
          </w:p>
          <w:p w:rsidR="00A75F43"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Кубановедение</w:t>
            </w:r>
          </w:p>
          <w:p w:rsidR="00A017D5" w:rsidRPr="00E3753E" w:rsidRDefault="00A017D5" w:rsidP="0071420D">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религиозных культур и светской этики</w:t>
            </w:r>
          </w:p>
          <w:p w:rsidR="00A75F43" w:rsidRPr="00E3753E" w:rsidRDefault="00A017D5" w:rsidP="0071420D">
            <w:pPr>
              <w:spacing w:after="120" w:line="240" w:lineRule="auto"/>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Английский язык</w:t>
            </w:r>
          </w:p>
          <w:p w:rsidR="005B2813" w:rsidRPr="00E3753E" w:rsidRDefault="005B2813" w:rsidP="0071420D">
            <w:pPr>
              <w:spacing w:after="120" w:line="240" w:lineRule="auto"/>
              <w:jc w:val="center"/>
              <w:rPr>
                <w:rFonts w:ascii="Times New Roman" w:eastAsia="Times New Roman" w:hAnsi="Times New Roman" w:cs="Times New Roman"/>
                <w:sz w:val="28"/>
                <w:szCs w:val="28"/>
                <w:lang w:val="de-DE" w:eastAsia="ru-RU"/>
              </w:rPr>
            </w:pPr>
          </w:p>
        </w:tc>
        <w:tc>
          <w:tcPr>
            <w:tcW w:w="4896" w:type="dxa"/>
            <w:tcBorders>
              <w:top w:val="single" w:sz="6" w:space="0" w:color="auto"/>
              <w:left w:val="single" w:sz="6" w:space="0" w:color="auto"/>
              <w:bottom w:val="single" w:sz="6" w:space="0" w:color="auto"/>
              <w:right w:val="single" w:sz="6" w:space="0" w:color="auto"/>
            </w:tcBorders>
          </w:tcPr>
          <w:p w:rsidR="00A75F43" w:rsidRPr="00E3753E"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Кабинеты начальных классов</w:t>
            </w:r>
          </w:p>
          <w:p w:rsidR="00A75F43" w:rsidRPr="00E3753E" w:rsidRDefault="00A75F43" w:rsidP="0071420D">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 (1</w:t>
            </w:r>
            <w:r w:rsidR="00151F29">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 xml:space="preserve">, </w:t>
            </w:r>
            <w:r w:rsidR="00151F29">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 xml:space="preserve">2, </w:t>
            </w:r>
            <w:r w:rsidR="00151F29">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 xml:space="preserve">3, </w:t>
            </w:r>
            <w:r w:rsidR="00151F29">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 xml:space="preserve">4, </w:t>
            </w:r>
            <w:r w:rsidR="00151F29">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 xml:space="preserve">5, </w:t>
            </w:r>
            <w:r w:rsidR="00151F29">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6</w:t>
            </w:r>
            <w:r w:rsidR="00151F29">
              <w:rPr>
                <w:rFonts w:ascii="Times New Roman" w:eastAsia="Times New Roman" w:hAnsi="Times New Roman" w:cs="Times New Roman"/>
                <w:sz w:val="28"/>
                <w:szCs w:val="28"/>
                <w:lang w:eastAsia="ru-RU"/>
              </w:rPr>
              <w:t xml:space="preserve"> </w:t>
            </w:r>
            <w:r w:rsidR="0071420D">
              <w:rPr>
                <w:rFonts w:ascii="Times New Roman" w:eastAsia="Times New Roman" w:hAnsi="Times New Roman" w:cs="Times New Roman"/>
                <w:sz w:val="28"/>
                <w:szCs w:val="28"/>
                <w:lang w:eastAsia="ru-RU"/>
              </w:rPr>
              <w:t xml:space="preserve"> </w:t>
            </w:r>
            <w:r w:rsidR="00151F29">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w:t>
            </w:r>
          </w:p>
          <w:p w:rsidR="005B2813" w:rsidRPr="00E3753E" w:rsidRDefault="005B2813" w:rsidP="0071420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Компьютер – 1</w:t>
            </w:r>
          </w:p>
          <w:p w:rsidR="005B2813" w:rsidRPr="00E3753E" w:rsidRDefault="005B2813" w:rsidP="0071420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мультимедийный проектор -1; </w:t>
            </w:r>
          </w:p>
          <w:p w:rsidR="005B2813" w:rsidRPr="00E3753E" w:rsidRDefault="005B2813" w:rsidP="00714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принтер- 1</w:t>
            </w:r>
          </w:p>
          <w:p w:rsidR="005B2813" w:rsidRPr="00E3753E" w:rsidRDefault="005B2813" w:rsidP="00714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настенный экран – 1;</w:t>
            </w:r>
          </w:p>
          <w:p w:rsidR="005B2813" w:rsidRDefault="005B2813" w:rsidP="0071420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53E">
              <w:rPr>
                <w:rFonts w:ascii="Times New Roman" w:eastAsia="Times New Roman" w:hAnsi="Times New Roman" w:cs="Times New Roman"/>
                <w:color w:val="000000"/>
                <w:sz w:val="28"/>
                <w:szCs w:val="28"/>
                <w:lang w:eastAsia="ru-RU"/>
              </w:rPr>
              <w:t>таблицы,</w:t>
            </w:r>
            <w:r w:rsidR="000E7E2E">
              <w:rPr>
                <w:rFonts w:ascii="Times New Roman" w:eastAsia="Times New Roman" w:hAnsi="Times New Roman" w:cs="Times New Roman"/>
                <w:color w:val="000000"/>
                <w:sz w:val="28"/>
                <w:szCs w:val="28"/>
                <w:lang w:eastAsia="ru-RU"/>
              </w:rPr>
              <w:t xml:space="preserve"> </w:t>
            </w:r>
            <w:r w:rsidRPr="00E3753E">
              <w:rPr>
                <w:rFonts w:ascii="Times New Roman" w:eastAsia="Times New Roman" w:hAnsi="Times New Roman" w:cs="Times New Roman"/>
                <w:color w:val="000000"/>
                <w:sz w:val="28"/>
                <w:szCs w:val="28"/>
                <w:lang w:eastAsia="ru-RU"/>
              </w:rPr>
              <w:t>портреты писателей  и т.п.</w:t>
            </w:r>
          </w:p>
          <w:p w:rsidR="0071420D" w:rsidRPr="00E3753E" w:rsidRDefault="0071420D" w:rsidP="00151F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интерактивная доска-</w:t>
            </w:r>
            <w:r w:rsidR="008C62F7">
              <w:rPr>
                <w:rFonts w:ascii="Times New Roman" w:eastAsia="Times New Roman" w:hAnsi="Times New Roman" w:cs="Times New Roman"/>
                <w:color w:val="000000"/>
                <w:sz w:val="28"/>
                <w:szCs w:val="28"/>
                <w:lang w:eastAsia="ru-RU"/>
              </w:rPr>
              <w:t xml:space="preserve"> </w:t>
            </w:r>
            <w:r w:rsidR="00AE10DC">
              <w:rPr>
                <w:rFonts w:ascii="Times New Roman" w:eastAsia="Times New Roman" w:hAnsi="Times New Roman" w:cs="Times New Roman"/>
                <w:color w:val="000000"/>
                <w:sz w:val="28"/>
                <w:szCs w:val="28"/>
                <w:lang w:eastAsia="ru-RU"/>
              </w:rPr>
              <w:t xml:space="preserve">в каб. </w:t>
            </w:r>
            <w:r w:rsidR="00A017D5">
              <w:rPr>
                <w:rFonts w:ascii="Times New Roman" w:eastAsia="Times New Roman" w:hAnsi="Times New Roman" w:cs="Times New Roman"/>
                <w:color w:val="000000"/>
                <w:sz w:val="28"/>
                <w:szCs w:val="28"/>
                <w:lang w:eastAsia="ru-RU"/>
              </w:rPr>
              <w:t>1</w:t>
            </w:r>
            <w:r w:rsidR="00151F29">
              <w:rPr>
                <w:rFonts w:ascii="Times New Roman" w:eastAsia="Times New Roman" w:hAnsi="Times New Roman" w:cs="Times New Roman"/>
                <w:color w:val="000000"/>
                <w:sz w:val="28"/>
                <w:szCs w:val="28"/>
                <w:lang w:eastAsia="ru-RU"/>
              </w:rPr>
              <w:t xml:space="preserve"> </w:t>
            </w:r>
            <w:r w:rsidR="00A017D5">
              <w:rPr>
                <w:rFonts w:ascii="Times New Roman" w:eastAsia="Times New Roman" w:hAnsi="Times New Roman" w:cs="Times New Roman"/>
                <w:color w:val="000000"/>
                <w:sz w:val="28"/>
                <w:szCs w:val="28"/>
                <w:lang w:eastAsia="ru-RU"/>
              </w:rPr>
              <w:t xml:space="preserve">, </w:t>
            </w:r>
            <w:r w:rsidR="00151F29">
              <w:rPr>
                <w:rFonts w:ascii="Times New Roman" w:eastAsia="Times New Roman" w:hAnsi="Times New Roman" w:cs="Times New Roman"/>
                <w:color w:val="000000"/>
                <w:sz w:val="28"/>
                <w:szCs w:val="28"/>
                <w:lang w:eastAsia="ru-RU"/>
              </w:rPr>
              <w:t xml:space="preserve"> </w:t>
            </w:r>
            <w:r w:rsidR="00A017D5">
              <w:rPr>
                <w:rFonts w:ascii="Times New Roman" w:eastAsia="Times New Roman" w:hAnsi="Times New Roman" w:cs="Times New Roman"/>
                <w:color w:val="000000"/>
                <w:sz w:val="28"/>
                <w:szCs w:val="28"/>
                <w:lang w:eastAsia="ru-RU"/>
              </w:rPr>
              <w:t xml:space="preserve">3, </w:t>
            </w:r>
            <w:r w:rsidR="00151F29">
              <w:rPr>
                <w:rFonts w:ascii="Times New Roman" w:eastAsia="Times New Roman" w:hAnsi="Times New Roman" w:cs="Times New Roman"/>
                <w:color w:val="000000"/>
                <w:sz w:val="28"/>
                <w:szCs w:val="28"/>
                <w:lang w:eastAsia="ru-RU"/>
              </w:rPr>
              <w:t xml:space="preserve"> </w:t>
            </w:r>
            <w:r w:rsidR="00A017D5">
              <w:rPr>
                <w:rFonts w:ascii="Times New Roman" w:eastAsia="Times New Roman" w:hAnsi="Times New Roman" w:cs="Times New Roman"/>
                <w:color w:val="000000"/>
                <w:sz w:val="28"/>
                <w:szCs w:val="28"/>
                <w:lang w:eastAsia="ru-RU"/>
              </w:rPr>
              <w:t>4</w:t>
            </w:r>
          </w:p>
        </w:tc>
      </w:tr>
      <w:tr w:rsidR="00A017D5" w:rsidRPr="00E3753E" w:rsidTr="0071420D">
        <w:trPr>
          <w:cantSplit/>
          <w:trHeight w:val="240"/>
          <w:jc w:val="center"/>
        </w:trPr>
        <w:tc>
          <w:tcPr>
            <w:tcW w:w="820" w:type="dxa"/>
            <w:tcBorders>
              <w:top w:val="single" w:sz="6" w:space="0" w:color="auto"/>
              <w:left w:val="single" w:sz="6" w:space="0" w:color="auto"/>
              <w:bottom w:val="single" w:sz="6" w:space="0" w:color="auto"/>
              <w:right w:val="single" w:sz="6" w:space="0" w:color="auto"/>
            </w:tcBorders>
          </w:tcPr>
          <w:p w:rsidR="00A017D5" w:rsidRPr="0071420D" w:rsidRDefault="00A017D5" w:rsidP="00E02647">
            <w:pPr>
              <w:pStyle w:val="a8"/>
              <w:numPr>
                <w:ilvl w:val="0"/>
                <w:numId w:val="40"/>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26" w:type="dxa"/>
            <w:tcBorders>
              <w:top w:val="single" w:sz="6" w:space="0" w:color="auto"/>
              <w:left w:val="single" w:sz="6" w:space="0" w:color="auto"/>
              <w:bottom w:val="single" w:sz="6" w:space="0" w:color="auto"/>
              <w:right w:val="single" w:sz="6" w:space="0" w:color="auto"/>
            </w:tcBorders>
          </w:tcPr>
          <w:p w:rsidR="000E7E2E" w:rsidRPr="000E7E2E" w:rsidRDefault="00A017D5"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7E2E">
              <w:rPr>
                <w:rFonts w:ascii="Times New Roman" w:eastAsia="Times New Roman" w:hAnsi="Times New Roman" w:cs="Times New Roman"/>
                <w:sz w:val="28"/>
                <w:szCs w:val="28"/>
                <w:lang w:eastAsia="ru-RU"/>
              </w:rPr>
              <w:t>Курсы внеурочной деятельности</w:t>
            </w:r>
          </w:p>
          <w:p w:rsidR="000E7E2E" w:rsidRDefault="000E7E2E"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«Шахматная азбука»,</w:t>
            </w:r>
          </w:p>
          <w:p w:rsidR="000E7E2E" w:rsidRDefault="000E7E2E"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«Казачок»,</w:t>
            </w:r>
          </w:p>
          <w:p w:rsidR="00DB2092" w:rsidRDefault="000E7E2E"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B2092">
              <w:rPr>
                <w:rFonts w:ascii="Times New Roman" w:eastAsia="Times New Roman" w:hAnsi="Times New Roman" w:cs="Times New Roman"/>
                <w:sz w:val="28"/>
                <w:szCs w:val="28"/>
                <w:lang w:eastAsia="ru-RU"/>
              </w:rPr>
              <w:t>Ручеек- русский с увлечением»,</w:t>
            </w:r>
          </w:p>
          <w:p w:rsidR="00DB2092" w:rsidRDefault="00DB2092"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«Родничок»,</w:t>
            </w:r>
          </w:p>
          <w:p w:rsidR="00DB2092" w:rsidRDefault="00DB2092"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«Общество и я»,</w:t>
            </w:r>
          </w:p>
          <w:p w:rsidR="00DB2092" w:rsidRDefault="00DB2092"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«Земля –наш общий дом»,</w:t>
            </w:r>
          </w:p>
          <w:p w:rsidR="000E7E2E" w:rsidRPr="000E7E2E" w:rsidRDefault="00DB2092"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Интенсивы</w:t>
            </w:r>
            <w:r w:rsidR="000E7E2E">
              <w:rPr>
                <w:rFonts w:ascii="Times New Roman" w:eastAsia="Times New Roman" w:hAnsi="Times New Roman" w:cs="Times New Roman"/>
                <w:sz w:val="28"/>
                <w:szCs w:val="28"/>
                <w:lang w:eastAsia="ru-RU"/>
              </w:rPr>
              <w:t xml:space="preserve"> </w:t>
            </w:r>
          </w:p>
          <w:p w:rsidR="00A017D5" w:rsidRPr="000E7E2E" w:rsidRDefault="00A017D5"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7E2E">
              <w:rPr>
                <w:rFonts w:ascii="Times New Roman" w:eastAsia="Times New Roman" w:hAnsi="Times New Roman" w:cs="Times New Roman"/>
                <w:sz w:val="28"/>
                <w:szCs w:val="28"/>
                <w:lang w:eastAsia="ru-RU"/>
              </w:rPr>
              <w:t xml:space="preserve"> </w:t>
            </w:r>
          </w:p>
          <w:p w:rsidR="00AE10DC" w:rsidRPr="00E3753E" w:rsidRDefault="000E7E2E" w:rsidP="00714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p>
        </w:tc>
        <w:tc>
          <w:tcPr>
            <w:tcW w:w="4896" w:type="dxa"/>
            <w:tcBorders>
              <w:top w:val="single" w:sz="6" w:space="0" w:color="auto"/>
              <w:left w:val="single" w:sz="6" w:space="0" w:color="auto"/>
              <w:bottom w:val="single" w:sz="6" w:space="0" w:color="auto"/>
              <w:right w:val="single" w:sz="6" w:space="0" w:color="auto"/>
            </w:tcBorders>
          </w:tcPr>
          <w:p w:rsidR="00AE10DC" w:rsidRDefault="00AE10DC" w:rsidP="00AE10D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Кабинеты начальных классов</w:t>
            </w:r>
          </w:p>
          <w:p w:rsidR="00AE10DC" w:rsidRDefault="00F53A94" w:rsidP="00AE10D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(1,2,3,4,5,6</w:t>
            </w:r>
            <w:r w:rsidR="00AE10DC">
              <w:rPr>
                <w:rFonts w:ascii="Times New Roman" w:eastAsia="Times New Roman" w:hAnsi="Times New Roman" w:cs="Times New Roman"/>
                <w:sz w:val="28"/>
                <w:szCs w:val="28"/>
                <w:lang w:eastAsia="ru-RU"/>
              </w:rPr>
              <w:t>)</w:t>
            </w:r>
          </w:p>
          <w:p w:rsidR="00AE10DC" w:rsidRDefault="00AE10DC" w:rsidP="00AE10D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 – 1</w:t>
            </w:r>
          </w:p>
          <w:p w:rsidR="00AE10DC" w:rsidRDefault="00AE10DC" w:rsidP="00AE10D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мультимедийный проектор -1; </w:t>
            </w:r>
          </w:p>
          <w:p w:rsidR="00AE10DC" w:rsidRDefault="00AE10DC" w:rsidP="00AE10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принтер- 1</w:t>
            </w:r>
          </w:p>
          <w:p w:rsidR="00AE10DC" w:rsidRDefault="00AE10DC" w:rsidP="00AE10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настенный экран – 1;</w:t>
            </w:r>
          </w:p>
          <w:p w:rsidR="00AE10DC" w:rsidRDefault="00AE10DC" w:rsidP="00AE10D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таблицы, портреты  писателей  и т.п.</w:t>
            </w:r>
          </w:p>
          <w:p w:rsidR="00A017D5" w:rsidRDefault="00AE10DC" w:rsidP="00AE10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интерактивная доска</w:t>
            </w:r>
          </w:p>
          <w:p w:rsidR="00AE10DC" w:rsidRDefault="00F53A94" w:rsidP="00AE10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Лаб Диски-1</w:t>
            </w:r>
            <w:r w:rsidR="00AE10DC">
              <w:rPr>
                <w:rFonts w:ascii="Times New Roman" w:eastAsia="Times New Roman" w:hAnsi="Times New Roman" w:cs="Times New Roman"/>
                <w:color w:val="000000"/>
                <w:sz w:val="28"/>
                <w:szCs w:val="28"/>
                <w:lang w:eastAsia="ru-RU"/>
              </w:rPr>
              <w:t>шт</w:t>
            </w:r>
          </w:p>
          <w:p w:rsidR="00AE10DC" w:rsidRDefault="00AE10DC" w:rsidP="00AE10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w:t>
            </w:r>
            <w:r w:rsidR="00F53A94">
              <w:rPr>
                <w:rFonts w:ascii="Times New Roman" w:eastAsia="Times New Roman" w:hAnsi="Times New Roman" w:cs="Times New Roman"/>
                <w:color w:val="000000"/>
                <w:sz w:val="28"/>
                <w:szCs w:val="28"/>
                <w:lang w:eastAsia="ru-RU"/>
              </w:rPr>
              <w:t>укторы «Лего»-2</w:t>
            </w:r>
            <w:r>
              <w:rPr>
                <w:rFonts w:ascii="Times New Roman" w:eastAsia="Times New Roman" w:hAnsi="Times New Roman" w:cs="Times New Roman"/>
                <w:color w:val="000000"/>
                <w:sz w:val="28"/>
                <w:szCs w:val="28"/>
                <w:lang w:eastAsia="ru-RU"/>
              </w:rPr>
              <w:t xml:space="preserve"> шт</w:t>
            </w:r>
          </w:p>
          <w:p w:rsidR="00AE10DC" w:rsidRPr="00DB2092" w:rsidRDefault="00AE10DC" w:rsidP="00AE10DC">
            <w:pPr>
              <w:autoSpaceDE w:val="0"/>
              <w:autoSpaceDN w:val="0"/>
              <w:adjustRightInd w:val="0"/>
              <w:spacing w:after="0" w:line="240" w:lineRule="auto"/>
              <w:rPr>
                <w:rFonts w:ascii="Times New Roman" w:eastAsia="Times New Roman" w:hAnsi="Times New Roman" w:cs="Times New Roman"/>
                <w:b/>
                <w:sz w:val="28"/>
                <w:szCs w:val="28"/>
                <w:lang w:eastAsia="ru-RU"/>
              </w:rPr>
            </w:pPr>
            <w:r w:rsidRPr="00DB2092">
              <w:rPr>
                <w:rFonts w:ascii="Times New Roman" w:eastAsia="Times New Roman" w:hAnsi="Times New Roman" w:cs="Times New Roman"/>
                <w:sz w:val="28"/>
                <w:szCs w:val="28"/>
                <w:lang w:eastAsia="ru-RU"/>
              </w:rPr>
              <w:t>Комплект для проведения лабораторных  и практических работ</w:t>
            </w:r>
          </w:p>
        </w:tc>
      </w:tr>
    </w:tbl>
    <w:p w:rsidR="005B2813" w:rsidRPr="00E3753E" w:rsidRDefault="005B2813" w:rsidP="00E3753E">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p>
    <w:p w:rsidR="005B2813" w:rsidRPr="00E3753E" w:rsidRDefault="005B2813" w:rsidP="00E3753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t>3.</w:t>
      </w:r>
      <w:r w:rsidR="00E02647">
        <w:rPr>
          <w:rFonts w:ascii="Times New Roman" w:eastAsia="Times New Roman" w:hAnsi="Times New Roman" w:cs="Times New Roman"/>
          <w:b/>
          <w:sz w:val="28"/>
          <w:szCs w:val="28"/>
          <w:lang w:eastAsia="ru-RU"/>
        </w:rPr>
        <w:t>3</w:t>
      </w:r>
      <w:r w:rsidRPr="00E3753E">
        <w:rPr>
          <w:rFonts w:ascii="Times New Roman" w:eastAsia="Times New Roman" w:hAnsi="Times New Roman" w:cs="Times New Roman"/>
          <w:b/>
          <w:sz w:val="28"/>
          <w:szCs w:val="28"/>
          <w:lang w:eastAsia="ru-RU"/>
        </w:rPr>
        <w:t>.5. Информационно-методические условия реализации основной образовательной программы основного общего образования</w:t>
      </w:r>
    </w:p>
    <w:p w:rsidR="00090229" w:rsidRPr="00E3753E" w:rsidRDefault="00090229"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090229" w:rsidRPr="00E3753E" w:rsidRDefault="00090229"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Под</w:t>
      </w:r>
      <w:r w:rsidRPr="00E3753E">
        <w:rPr>
          <w:rFonts w:ascii="Times New Roman" w:eastAsia="Times New Roman" w:hAnsi="Times New Roman" w:cs="Times New Roman"/>
          <w:b/>
          <w:bCs/>
          <w:sz w:val="28"/>
          <w:szCs w:val="28"/>
          <w:lang w:eastAsia="ru-RU"/>
        </w:rPr>
        <w:t xml:space="preserve"> информационно-образовательной средой</w:t>
      </w:r>
      <w:r w:rsidRPr="00E3753E">
        <w:rPr>
          <w:rFonts w:ascii="Times New Roman" w:eastAsia="Times New Roman" w:hAnsi="Times New Roman" w:cs="Times New Roman"/>
          <w:sz w:val="28"/>
          <w:szCs w:val="28"/>
          <w:lang w:eastAsia="ru-RU"/>
        </w:rPr>
        <w:t xml:space="preserve"> (или</w:t>
      </w:r>
      <w:r w:rsidRPr="00E3753E">
        <w:rPr>
          <w:rFonts w:ascii="Times New Roman" w:eastAsia="Times New Roman" w:hAnsi="Times New Roman" w:cs="Times New Roman"/>
          <w:b/>
          <w:bCs/>
          <w:sz w:val="28"/>
          <w:szCs w:val="28"/>
          <w:lang w:eastAsia="ru-RU"/>
        </w:rPr>
        <w:t xml:space="preserve"> ИОС) </w:t>
      </w:r>
      <w:r w:rsidRPr="00E3753E">
        <w:rPr>
          <w:rFonts w:ascii="Times New Roman" w:eastAsia="Times New Roman" w:hAnsi="Times New Roman" w:cs="Times New Roman"/>
          <w:sz w:val="28"/>
          <w:szCs w:val="28"/>
          <w:lang w:eastAsia="ru-RU"/>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b/>
          <w:i/>
          <w:color w:val="000000"/>
          <w:sz w:val="28"/>
          <w:szCs w:val="28"/>
          <w:lang w:eastAsia="ru-RU"/>
        </w:rPr>
      </w:pPr>
      <w:r w:rsidRPr="00E3753E">
        <w:rPr>
          <w:rFonts w:ascii="Times New Roman" w:eastAsia="Arial Unicode MS" w:hAnsi="Times New Roman" w:cs="Times New Roman"/>
          <w:b/>
          <w:i/>
          <w:color w:val="000000"/>
          <w:sz w:val="28"/>
          <w:szCs w:val="28"/>
          <w:lang w:eastAsia="ru-RU"/>
        </w:rPr>
        <w:t>Основными элементами ИОС являются:</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информационно-образовательные ресурсы в виде печатной продукции;</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информационно-образовательные ресурсы на сменных оптических носителях;</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информационно-образовательные ресурсы Интернета;</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вычислительная и информационно-телекоммуникационная инфраструктура;</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90229" w:rsidRPr="00E3753E" w:rsidRDefault="00090229"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71420D">
        <w:rPr>
          <w:rFonts w:ascii="Times New Roman" w:eastAsia="Times New Roman" w:hAnsi="Times New Roman" w:cs="Times New Roman"/>
          <w:b/>
          <w:iCs/>
          <w:sz w:val="28"/>
          <w:szCs w:val="28"/>
          <w:lang w:eastAsia="ru-RU"/>
        </w:rPr>
        <w:t xml:space="preserve">Необходимое для использования </w:t>
      </w:r>
      <w:r w:rsidRPr="0071420D">
        <w:rPr>
          <w:rFonts w:ascii="Times New Roman" w:eastAsia="Times New Roman" w:hAnsi="Times New Roman" w:cs="Times New Roman"/>
          <w:bCs/>
          <w:iCs/>
          <w:spacing w:val="-20"/>
          <w:sz w:val="28"/>
          <w:szCs w:val="28"/>
          <w:lang w:eastAsia="ru-RU"/>
        </w:rPr>
        <w:t>ИКТ</w:t>
      </w:r>
      <w:r w:rsidRPr="0071420D">
        <w:rPr>
          <w:rFonts w:ascii="Times New Roman" w:eastAsia="Times New Roman" w:hAnsi="Times New Roman" w:cs="Times New Roman"/>
          <w:b/>
          <w:iCs/>
          <w:sz w:val="28"/>
          <w:szCs w:val="28"/>
          <w:lang w:eastAsia="ru-RU"/>
        </w:rPr>
        <w:t xml:space="preserve"> оборудование</w:t>
      </w:r>
      <w:r w:rsidR="008C62F7">
        <w:rPr>
          <w:rFonts w:ascii="Times New Roman" w:eastAsia="Times New Roman" w:hAnsi="Times New Roman" w:cs="Times New Roman"/>
          <w:b/>
          <w:iCs/>
          <w:sz w:val="28"/>
          <w:szCs w:val="28"/>
          <w:lang w:eastAsia="ru-RU"/>
        </w:rPr>
        <w:t xml:space="preserve"> </w:t>
      </w:r>
      <w:r w:rsidRPr="00E3753E">
        <w:rPr>
          <w:rFonts w:ascii="Times New Roman" w:eastAsia="Times New Roman" w:hAnsi="Times New Roman" w:cs="Times New Roman"/>
          <w:sz w:val="28"/>
          <w:szCs w:val="28"/>
          <w:lang w:eastAsia="ru-RU"/>
        </w:rPr>
        <w:t>должно отвечать современным требованиям и обеспечивать использование ИКТ:</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в учебной деятельности;</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во внеурочной деятельности;</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lastRenderedPageBreak/>
        <w:t>• в естественно-научной деятельности;</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при измерении, контроле и</w:t>
      </w:r>
      <w:r w:rsidR="009E2789">
        <w:rPr>
          <w:rFonts w:ascii="Times New Roman" w:eastAsia="Arial Unicode MS" w:hAnsi="Times New Roman" w:cs="Times New Roman"/>
          <w:color w:val="000000"/>
          <w:sz w:val="28"/>
          <w:szCs w:val="28"/>
          <w:lang w:eastAsia="ru-RU"/>
        </w:rPr>
        <w:t xml:space="preserve"> оценке результатов образования.</w:t>
      </w:r>
    </w:p>
    <w:p w:rsidR="00090229" w:rsidRPr="00E3753E" w:rsidRDefault="009E278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71420D">
        <w:rPr>
          <w:rFonts w:ascii="Times New Roman" w:eastAsia="Arial Unicode MS" w:hAnsi="Times New Roman" w:cs="Times New Roman"/>
          <w:b/>
          <w:color w:val="000000"/>
          <w:sz w:val="28"/>
          <w:szCs w:val="28"/>
          <w:lang w:eastAsia="ru-RU"/>
        </w:rPr>
        <w:t>Учебно-методическое и информационное оснащение образовательного процесса</w:t>
      </w:r>
      <w:r w:rsidRPr="00E3753E">
        <w:rPr>
          <w:rFonts w:ascii="Times New Roman" w:eastAsia="Arial Unicode MS" w:hAnsi="Times New Roman" w:cs="Times New Roman"/>
          <w:color w:val="000000"/>
          <w:sz w:val="28"/>
          <w:szCs w:val="28"/>
          <w:lang w:eastAsia="ru-RU"/>
        </w:rPr>
        <w:t xml:space="preserve"> должно обеспечивать возможность:</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8C62F7">
        <w:rPr>
          <w:rFonts w:ascii="Times New Roman" w:eastAsia="Arial Unicode MS" w:hAnsi="Times New Roman" w:cs="Times New Roman"/>
          <w:color w:val="000000"/>
          <w:sz w:val="28"/>
          <w:szCs w:val="28"/>
          <w:lang w:eastAsia="ru-RU"/>
        </w:rPr>
        <w:t xml:space="preserve"> </w:t>
      </w:r>
      <w:r w:rsidRPr="00E3753E">
        <w:rPr>
          <w:rFonts w:ascii="Times New Roman" w:eastAsia="Arial Unicode MS" w:hAnsi="Times New Roman" w:cs="Times New Roman"/>
          <w:color w:val="000000"/>
          <w:sz w:val="28"/>
          <w:szCs w:val="28"/>
          <w:lang w:eastAsia="ru-RU"/>
        </w:rPr>
        <w:t>сообщений;</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выступления с аудио-, видео- и графическим экранным сопровождением;</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вывода информации на бумагу и т. п. и в трёхмерную материальную среду (печать);</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9E2789">
        <w:rPr>
          <w:rFonts w:ascii="Times New Roman" w:eastAsia="Arial Unicode MS" w:hAnsi="Times New Roman" w:cs="Times New Roman"/>
          <w:color w:val="000000"/>
          <w:sz w:val="28"/>
          <w:szCs w:val="28"/>
          <w:lang w:eastAsia="ru-RU"/>
        </w:rPr>
        <w:t xml:space="preserve"> </w:t>
      </w:r>
      <w:r w:rsidRPr="00E3753E">
        <w:rPr>
          <w:rFonts w:ascii="Times New Roman" w:eastAsia="Arial Unicode MS" w:hAnsi="Times New Roman" w:cs="Times New Roman"/>
          <w:color w:val="000000"/>
          <w:sz w:val="28"/>
          <w:szCs w:val="28"/>
          <w:lang w:eastAsia="ru-RU"/>
        </w:rPr>
        <w:t>сообщений в информационной среде образовательного учреждения;</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поиска и получения информации;</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вещания (подкастинга), использования аудио</w:t>
      </w:r>
      <w:r w:rsidR="009E2789">
        <w:rPr>
          <w:rFonts w:ascii="Times New Roman" w:eastAsia="Arial Unicode MS" w:hAnsi="Times New Roman" w:cs="Times New Roman"/>
          <w:color w:val="000000"/>
          <w:sz w:val="28"/>
          <w:szCs w:val="28"/>
          <w:lang w:eastAsia="ru-RU"/>
        </w:rPr>
        <w:t xml:space="preserve"> </w:t>
      </w:r>
      <w:r w:rsidRPr="00E3753E">
        <w:rPr>
          <w:rFonts w:ascii="Times New Roman" w:eastAsia="Arial Unicode MS" w:hAnsi="Times New Roman" w:cs="Times New Roman"/>
          <w:color w:val="000000"/>
          <w:sz w:val="28"/>
          <w:szCs w:val="28"/>
          <w:lang w:eastAsia="ru-RU"/>
        </w:rPr>
        <w:t>видео</w:t>
      </w:r>
      <w:r w:rsidR="009E2789">
        <w:rPr>
          <w:rFonts w:ascii="Times New Roman" w:eastAsia="Arial Unicode MS" w:hAnsi="Times New Roman" w:cs="Times New Roman"/>
          <w:color w:val="000000"/>
          <w:sz w:val="28"/>
          <w:szCs w:val="28"/>
          <w:lang w:eastAsia="ru-RU"/>
        </w:rPr>
        <w:t xml:space="preserve"> </w:t>
      </w:r>
      <w:r w:rsidRPr="00E3753E">
        <w:rPr>
          <w:rFonts w:ascii="Times New Roman" w:eastAsia="Arial Unicode MS" w:hAnsi="Times New Roman" w:cs="Times New Roman"/>
          <w:color w:val="000000"/>
          <w:sz w:val="28"/>
          <w:szCs w:val="28"/>
          <w:lang w:eastAsia="ru-RU"/>
        </w:rPr>
        <w:t>устройств для учебной деятельности на уроке и вне урока;</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общения в Интернете, взаимодействия в социальных группах и сетях, участия в форумах, групповой работы над сообщениями (вики);</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создания и заполнения баз данных, в том числе определителей; наглядного представления и анализа данных;</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w:t>
      </w:r>
      <w:r w:rsidRPr="00E3753E">
        <w:rPr>
          <w:rFonts w:ascii="Times New Roman" w:eastAsia="Arial Unicode MS" w:hAnsi="Times New Roman" w:cs="Times New Roman"/>
          <w:color w:val="000000"/>
          <w:sz w:val="28"/>
          <w:szCs w:val="28"/>
          <w:lang w:eastAsia="ru-RU"/>
        </w:rPr>
        <w:lastRenderedPageBreak/>
        <w:t>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занятий по изучению правил дорожного движения с использованием игр, оборудования, а также компьютерных тренажёров;</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9E2789">
        <w:rPr>
          <w:rFonts w:ascii="Times New Roman" w:eastAsia="Arial Unicode MS" w:hAnsi="Times New Roman" w:cs="Times New Roman"/>
          <w:color w:val="000000"/>
          <w:sz w:val="28"/>
          <w:szCs w:val="28"/>
          <w:lang w:eastAsia="ru-RU"/>
        </w:rPr>
        <w:t xml:space="preserve"> </w:t>
      </w:r>
      <w:r w:rsidRPr="00E3753E">
        <w:rPr>
          <w:rFonts w:ascii="Times New Roman" w:eastAsia="Arial Unicode MS" w:hAnsi="Times New Roman" w:cs="Times New Roman"/>
          <w:color w:val="000000"/>
          <w:sz w:val="28"/>
          <w:szCs w:val="28"/>
          <w:lang w:eastAsia="ru-RU"/>
        </w:rPr>
        <w:t>видео</w:t>
      </w:r>
      <w:r w:rsidR="009E2789">
        <w:rPr>
          <w:rFonts w:ascii="Times New Roman" w:eastAsia="Arial Unicode MS" w:hAnsi="Times New Roman" w:cs="Times New Roman"/>
          <w:color w:val="000000"/>
          <w:sz w:val="28"/>
          <w:szCs w:val="28"/>
          <w:lang w:eastAsia="ru-RU"/>
        </w:rPr>
        <w:t xml:space="preserve"> </w:t>
      </w:r>
      <w:r w:rsidRPr="00E3753E">
        <w:rPr>
          <w:rFonts w:ascii="Times New Roman" w:eastAsia="Arial Unicode MS" w:hAnsi="Times New Roman" w:cs="Times New Roman"/>
          <w:color w:val="000000"/>
          <w:sz w:val="28"/>
          <w:szCs w:val="28"/>
          <w:lang w:eastAsia="ru-RU"/>
        </w:rPr>
        <w:t>материалов, результатов творческой, научно-исследовательской и проектной деятельности обучающихся;</w:t>
      </w:r>
    </w:p>
    <w:p w:rsidR="00090229" w:rsidRPr="00E3753E" w:rsidRDefault="00090229" w:rsidP="00E3753E">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9E2789">
        <w:rPr>
          <w:rFonts w:ascii="Times New Roman" w:eastAsia="Arial Unicode MS" w:hAnsi="Times New Roman" w:cs="Times New Roman"/>
          <w:color w:val="000000"/>
          <w:sz w:val="28"/>
          <w:szCs w:val="28"/>
          <w:lang w:eastAsia="ru-RU"/>
        </w:rPr>
        <w:t xml:space="preserve"> </w:t>
      </w:r>
      <w:r w:rsidRPr="00E3753E">
        <w:rPr>
          <w:rFonts w:ascii="Times New Roman" w:eastAsia="Arial Unicode MS" w:hAnsi="Times New Roman" w:cs="Times New Roman"/>
          <w:color w:val="000000"/>
          <w:sz w:val="28"/>
          <w:szCs w:val="28"/>
          <w:lang w:eastAsia="ru-RU"/>
        </w:rPr>
        <w:t>сопровождением;</w:t>
      </w:r>
      <w:r w:rsidR="009E2789">
        <w:rPr>
          <w:rFonts w:ascii="Times New Roman" w:eastAsia="Arial Unicode MS" w:hAnsi="Times New Roman" w:cs="Times New Roman"/>
          <w:color w:val="000000"/>
          <w:sz w:val="28"/>
          <w:szCs w:val="28"/>
          <w:lang w:eastAsia="ru-RU"/>
        </w:rPr>
        <w:t xml:space="preserve"> </w:t>
      </w:r>
      <w:r w:rsidRPr="00E3753E">
        <w:rPr>
          <w:rFonts w:ascii="Times New Roman" w:eastAsia="Arial Unicode MS" w:hAnsi="Times New Roman" w:cs="Times New Roman"/>
          <w:color w:val="000000"/>
          <w:sz w:val="28"/>
          <w:szCs w:val="28"/>
          <w:lang w:eastAsia="ru-RU"/>
        </w:rPr>
        <w:t>выпуска школьных печатных изданий, работы школьного телевидения.</w:t>
      </w:r>
    </w:p>
    <w:p w:rsidR="00090229" w:rsidRPr="00E3753E" w:rsidRDefault="00090229"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261FD9" w:rsidRPr="009E2789" w:rsidRDefault="000E7E2E" w:rsidP="00E3753E">
      <w:pPr>
        <w:spacing w:after="0" w:line="240" w:lineRule="auto"/>
        <w:ind w:firstLine="567"/>
        <w:contextualSpacing/>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color w:val="FF0000"/>
          <w:sz w:val="28"/>
          <w:szCs w:val="28"/>
          <w:lang w:eastAsia="ru-RU"/>
        </w:rPr>
        <w:t xml:space="preserve"> </w:t>
      </w:r>
    </w:p>
    <w:p w:rsidR="00090229" w:rsidRPr="00E3753E" w:rsidRDefault="00090229"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
          <w:bCs/>
          <w:sz w:val="28"/>
          <w:szCs w:val="28"/>
          <w:lang w:eastAsia="ru-RU"/>
        </w:rPr>
        <w:lastRenderedPageBreak/>
        <w:t>Технические средства:</w:t>
      </w:r>
      <w:r w:rsidRPr="00E3753E">
        <w:rPr>
          <w:rFonts w:ascii="Times New Roman" w:eastAsia="Times New Roman" w:hAnsi="Times New Roman" w:cs="Times New Roman"/>
          <w:sz w:val="28"/>
          <w:szCs w:val="28"/>
          <w:lang w:eastAsia="ru-RU"/>
        </w:rPr>
        <w:t xml:space="preserve"> мультимедийный проектор и экран; принтер </w:t>
      </w:r>
      <w:r w:rsidR="00DB2092">
        <w:rPr>
          <w:rFonts w:ascii="Times New Roman" w:eastAsia="Times New Roman" w:hAnsi="Times New Roman" w:cs="Times New Roman"/>
          <w:sz w:val="28"/>
          <w:szCs w:val="28"/>
          <w:lang w:eastAsia="ru-RU"/>
        </w:rPr>
        <w:t xml:space="preserve"> ; принтер цветной; микрофон; музыкальный центр</w:t>
      </w:r>
      <w:r w:rsidRPr="00E3753E">
        <w:rPr>
          <w:rFonts w:ascii="Times New Roman" w:eastAsia="Times New Roman" w:hAnsi="Times New Roman" w:cs="Times New Roman"/>
          <w:sz w:val="28"/>
          <w:szCs w:val="28"/>
          <w:lang w:eastAsia="ru-RU"/>
        </w:rPr>
        <w:t xml:space="preserve">; </w:t>
      </w:r>
      <w:r w:rsidR="00DB2092">
        <w:rPr>
          <w:rFonts w:ascii="Times New Roman" w:eastAsia="Times New Roman" w:hAnsi="Times New Roman" w:cs="Times New Roman"/>
          <w:sz w:val="28"/>
          <w:szCs w:val="28"/>
          <w:lang w:eastAsia="ru-RU"/>
        </w:rPr>
        <w:t xml:space="preserve">оборудование компьютерной сети; </w:t>
      </w:r>
      <w:r w:rsidRPr="00E3753E">
        <w:rPr>
          <w:rFonts w:ascii="Times New Roman" w:eastAsia="Times New Roman" w:hAnsi="Times New Roman" w:cs="Times New Roman"/>
          <w:sz w:val="28"/>
          <w:szCs w:val="28"/>
          <w:lang w:eastAsia="ru-RU"/>
        </w:rPr>
        <w:t>цифровой микроскоп</w:t>
      </w:r>
      <w:r w:rsidR="00DB2092">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 xml:space="preserve"> </w:t>
      </w:r>
      <w:r w:rsidR="00DB2092">
        <w:rPr>
          <w:rFonts w:ascii="Times New Roman" w:eastAsia="Times New Roman" w:hAnsi="Times New Roman" w:cs="Times New Roman"/>
          <w:sz w:val="28"/>
          <w:szCs w:val="28"/>
          <w:lang w:eastAsia="ru-RU"/>
        </w:rPr>
        <w:t xml:space="preserve"> </w:t>
      </w:r>
    </w:p>
    <w:p w:rsidR="00090229" w:rsidRPr="00E3753E" w:rsidRDefault="00DB2092" w:rsidP="00DB2092">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90229" w:rsidRPr="00E3753E">
        <w:rPr>
          <w:rFonts w:ascii="Times New Roman" w:eastAsia="Times New Roman" w:hAnsi="Times New Roman" w:cs="Times New Roman"/>
          <w:b/>
          <w:bCs/>
          <w:sz w:val="28"/>
          <w:szCs w:val="28"/>
          <w:lang w:eastAsia="ru-RU"/>
        </w:rPr>
        <w:t>Обеспечение технической, методической и организационной поддержки:</w:t>
      </w:r>
      <w:r w:rsidR="00090229" w:rsidRPr="00E3753E">
        <w:rPr>
          <w:rFonts w:ascii="Times New Roman" w:eastAsia="Times New Roman" w:hAnsi="Times New Roman" w:cs="Times New Roman"/>
          <w:sz w:val="28"/>
          <w:szCs w:val="28"/>
          <w:lang w:eastAsia="ru-RU"/>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090229" w:rsidRPr="00E3753E" w:rsidRDefault="00090229"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
          <w:bCs/>
          <w:sz w:val="28"/>
          <w:szCs w:val="28"/>
          <w:lang w:eastAsia="ru-RU"/>
        </w:rPr>
        <w:t>Отображение образовательного процесса в информационной среде:</w:t>
      </w:r>
      <w:r w:rsidRPr="00E3753E">
        <w:rPr>
          <w:rFonts w:ascii="Times New Roman" w:eastAsia="Times New Roman" w:hAnsi="Times New Roman" w:cs="Times New Roman"/>
          <w:sz w:val="28"/>
          <w:szCs w:val="28"/>
          <w:lang w:eastAsia="ru-RU"/>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p w:rsidR="00090229" w:rsidRPr="00E3753E" w:rsidRDefault="00090229"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
          <w:bCs/>
          <w:sz w:val="28"/>
          <w:szCs w:val="28"/>
          <w:lang w:eastAsia="ru-RU"/>
        </w:rPr>
        <w:t>Компоненты на бумажных носителях:</w:t>
      </w:r>
      <w:r w:rsidRPr="00E3753E">
        <w:rPr>
          <w:rFonts w:ascii="Times New Roman" w:eastAsia="Times New Roman" w:hAnsi="Times New Roman" w:cs="Times New Roman"/>
          <w:sz w:val="28"/>
          <w:szCs w:val="28"/>
          <w:lang w:eastAsia="ru-RU"/>
        </w:rPr>
        <w:t xml:space="preserve"> учебники (органайзеры); рабочие тетради (тетради-тренажёры).</w:t>
      </w:r>
    </w:p>
    <w:p w:rsidR="00090229" w:rsidRPr="00E3753E" w:rsidRDefault="00090229" w:rsidP="00E3753E">
      <w:pPr>
        <w:spacing w:after="0" w:line="240" w:lineRule="auto"/>
        <w:ind w:firstLine="567"/>
        <w:contextualSpacing/>
        <w:jc w:val="both"/>
        <w:rPr>
          <w:rFonts w:ascii="Times New Roman" w:eastAsia="Times New Roman" w:hAnsi="Times New Roman" w:cs="Times New Roman"/>
          <w:sz w:val="28"/>
          <w:szCs w:val="28"/>
          <w:lang w:eastAsia="ru-RU"/>
        </w:rPr>
      </w:pPr>
      <w:r w:rsidRPr="00E3753E">
        <w:rPr>
          <w:rFonts w:ascii="Times New Roman" w:eastAsia="Times New Roman" w:hAnsi="Times New Roman" w:cs="Times New Roman"/>
          <w:b/>
          <w:bCs/>
          <w:sz w:val="28"/>
          <w:szCs w:val="28"/>
          <w:lang w:eastAsia="ru-RU"/>
        </w:rPr>
        <w:t xml:space="preserve">Компоненты на </w:t>
      </w:r>
      <w:r w:rsidRPr="00E3753E">
        <w:rPr>
          <w:rFonts w:ascii="Times New Roman" w:eastAsia="Times New Roman" w:hAnsi="Times New Roman" w:cs="Times New Roman"/>
          <w:b/>
          <w:bCs/>
          <w:sz w:val="28"/>
          <w:szCs w:val="28"/>
          <w:lang w:val="en-US"/>
        </w:rPr>
        <w:t>CD</w:t>
      </w:r>
      <w:r w:rsidRPr="00E3753E">
        <w:rPr>
          <w:rFonts w:ascii="Times New Roman" w:eastAsia="Times New Roman" w:hAnsi="Times New Roman" w:cs="Times New Roman"/>
          <w:b/>
          <w:bCs/>
          <w:sz w:val="28"/>
          <w:szCs w:val="28"/>
          <w:lang w:eastAsia="ru-RU"/>
        </w:rPr>
        <w:t>и</w:t>
      </w:r>
      <w:r w:rsidRPr="00E3753E">
        <w:rPr>
          <w:rFonts w:ascii="Times New Roman" w:eastAsia="Times New Roman" w:hAnsi="Times New Roman" w:cs="Times New Roman"/>
          <w:b/>
          <w:bCs/>
          <w:sz w:val="28"/>
          <w:szCs w:val="28"/>
          <w:lang w:val="en-US"/>
        </w:rPr>
        <w:t>DVD</w:t>
      </w:r>
      <w:r w:rsidRPr="00E3753E">
        <w:rPr>
          <w:rFonts w:ascii="Times New Roman" w:eastAsia="Times New Roman" w:hAnsi="Times New Roman" w:cs="Times New Roman"/>
          <w:b/>
          <w:bCs/>
          <w:sz w:val="28"/>
          <w:szCs w:val="28"/>
        </w:rPr>
        <w:t>:</w:t>
      </w:r>
      <w:r w:rsidRPr="00E3753E">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DA6939" w:rsidRPr="00E3753E" w:rsidRDefault="00DA6939" w:rsidP="00DA6939">
      <w:pPr>
        <w:spacing w:after="0" w:line="240" w:lineRule="auto"/>
        <w:ind w:firstLine="567"/>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b/>
          <w:sz w:val="28"/>
          <w:szCs w:val="28"/>
          <w:lang w:eastAsia="ru-RU"/>
        </w:rPr>
        <w:t>УМК, используемые в образовательном учреждении</w:t>
      </w:r>
    </w:p>
    <w:p w:rsidR="00DA6939" w:rsidRPr="00E02647" w:rsidRDefault="00DA6939" w:rsidP="00DA6939">
      <w:pPr>
        <w:ind w:firstLine="708"/>
        <w:jc w:val="both"/>
        <w:rPr>
          <w:rFonts w:ascii="Times New Roman" w:hAnsi="Times New Roman" w:cs="Times New Roman"/>
          <w:sz w:val="28"/>
          <w:szCs w:val="28"/>
        </w:rPr>
      </w:pPr>
      <w:r w:rsidRPr="00E02647">
        <w:rPr>
          <w:rFonts w:ascii="Times New Roman" w:hAnsi="Times New Roman" w:cs="Times New Roman"/>
          <w:sz w:val="28"/>
          <w:szCs w:val="28"/>
        </w:rPr>
        <w:t xml:space="preserve">В образовательную систему </w:t>
      </w:r>
      <w:r>
        <w:rPr>
          <w:rFonts w:ascii="Times New Roman" w:hAnsi="Times New Roman" w:cs="Times New Roman"/>
          <w:sz w:val="28"/>
          <w:szCs w:val="28"/>
        </w:rPr>
        <w:t xml:space="preserve">УМК </w:t>
      </w:r>
      <w:r w:rsidRPr="00E02647">
        <w:rPr>
          <w:rFonts w:ascii="Times New Roman" w:hAnsi="Times New Roman" w:cs="Times New Roman"/>
          <w:sz w:val="28"/>
          <w:szCs w:val="28"/>
        </w:rPr>
        <w:t>«Школа России» входят следующие учебники и программы учебных предметов и курсов Система учебников «Школа России», 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и включает следующие завершенные предметные линии:</w:t>
      </w:r>
    </w:p>
    <w:tbl>
      <w:tblPr>
        <w:tblStyle w:val="ad"/>
        <w:tblW w:w="10915" w:type="dxa"/>
        <w:tblInd w:w="-1026" w:type="dxa"/>
        <w:tblLook w:val="04A0"/>
      </w:tblPr>
      <w:tblGrid>
        <w:gridCol w:w="4253"/>
        <w:gridCol w:w="2551"/>
        <w:gridCol w:w="851"/>
        <w:gridCol w:w="2268"/>
        <w:gridCol w:w="992"/>
      </w:tblGrid>
      <w:tr w:rsidR="00DA6939" w:rsidRPr="00B50DD5" w:rsidTr="00BB1FE2">
        <w:trPr>
          <w:trHeight w:val="600"/>
        </w:trPr>
        <w:tc>
          <w:tcPr>
            <w:tcW w:w="4253" w:type="dxa"/>
            <w:hideMark/>
          </w:tcPr>
          <w:p w:rsidR="00DA6939" w:rsidRPr="00C030D1" w:rsidRDefault="00DA6939" w:rsidP="00BB1FE2">
            <w:pPr>
              <w:rPr>
                <w:rFonts w:ascii="Times New Roman" w:hAnsi="Times New Roman" w:cs="Times New Roman"/>
                <w:b/>
                <w:szCs w:val="28"/>
              </w:rPr>
            </w:pPr>
            <w:r w:rsidRPr="00C030D1">
              <w:rPr>
                <w:rFonts w:ascii="Times New Roman" w:hAnsi="Times New Roman" w:cs="Times New Roman"/>
                <w:b/>
                <w:szCs w:val="28"/>
              </w:rPr>
              <w:t>Автор/авторский коллектив</w:t>
            </w:r>
          </w:p>
        </w:tc>
        <w:tc>
          <w:tcPr>
            <w:tcW w:w="2551" w:type="dxa"/>
            <w:hideMark/>
          </w:tcPr>
          <w:p w:rsidR="00DA6939" w:rsidRPr="00C030D1" w:rsidRDefault="00DA6939" w:rsidP="00BB1FE2">
            <w:pPr>
              <w:rPr>
                <w:rFonts w:ascii="Times New Roman" w:hAnsi="Times New Roman" w:cs="Times New Roman"/>
                <w:b/>
                <w:szCs w:val="28"/>
              </w:rPr>
            </w:pPr>
            <w:r w:rsidRPr="00C030D1">
              <w:rPr>
                <w:rFonts w:ascii="Times New Roman" w:hAnsi="Times New Roman" w:cs="Times New Roman"/>
                <w:b/>
                <w:szCs w:val="28"/>
              </w:rPr>
              <w:t>Наименование учебника</w:t>
            </w:r>
          </w:p>
        </w:tc>
        <w:tc>
          <w:tcPr>
            <w:tcW w:w="851" w:type="dxa"/>
            <w:hideMark/>
          </w:tcPr>
          <w:p w:rsidR="00DA6939" w:rsidRPr="00C030D1" w:rsidRDefault="00DA6939" w:rsidP="00BB1FE2">
            <w:pPr>
              <w:rPr>
                <w:rFonts w:ascii="Times New Roman" w:hAnsi="Times New Roman" w:cs="Times New Roman"/>
                <w:b/>
                <w:szCs w:val="28"/>
              </w:rPr>
            </w:pPr>
            <w:r w:rsidRPr="00C030D1">
              <w:rPr>
                <w:rFonts w:ascii="Times New Roman" w:hAnsi="Times New Roman" w:cs="Times New Roman"/>
                <w:b/>
                <w:szCs w:val="28"/>
              </w:rPr>
              <w:t>Класс</w:t>
            </w:r>
          </w:p>
        </w:tc>
        <w:tc>
          <w:tcPr>
            <w:tcW w:w="2268" w:type="dxa"/>
            <w:hideMark/>
          </w:tcPr>
          <w:p w:rsidR="00DA6939" w:rsidRPr="00C030D1" w:rsidRDefault="00DA6939" w:rsidP="00BB1FE2">
            <w:pPr>
              <w:rPr>
                <w:rFonts w:ascii="Times New Roman" w:hAnsi="Times New Roman" w:cs="Times New Roman"/>
                <w:b/>
                <w:szCs w:val="28"/>
              </w:rPr>
            </w:pPr>
            <w:r w:rsidRPr="00C030D1">
              <w:rPr>
                <w:rFonts w:ascii="Times New Roman" w:hAnsi="Times New Roman" w:cs="Times New Roman"/>
                <w:b/>
                <w:szCs w:val="28"/>
              </w:rPr>
              <w:t xml:space="preserve">Наименование издателя(ей) </w:t>
            </w:r>
          </w:p>
        </w:tc>
        <w:tc>
          <w:tcPr>
            <w:tcW w:w="992" w:type="dxa"/>
            <w:noWrap/>
            <w:hideMark/>
          </w:tcPr>
          <w:p w:rsidR="00DA6939" w:rsidRPr="00B50DD5" w:rsidRDefault="00DA6939" w:rsidP="00BB1FE2">
            <w:pPr>
              <w:rPr>
                <w:rFonts w:ascii="Times New Roman" w:hAnsi="Times New Roman" w:cs="Times New Roman"/>
                <w:sz w:val="28"/>
                <w:szCs w:val="28"/>
              </w:rPr>
            </w:pPr>
            <w:r w:rsidRPr="00B50DD5">
              <w:rPr>
                <w:rFonts w:ascii="Times New Roman" w:hAnsi="Times New Roman" w:cs="Times New Roman"/>
                <w:sz w:val="28"/>
                <w:szCs w:val="28"/>
              </w:rPr>
              <w:t> </w:t>
            </w:r>
          </w:p>
        </w:tc>
      </w:tr>
      <w:tr w:rsidR="00DA6939" w:rsidRPr="00B50DD5" w:rsidTr="00BB1FE2">
        <w:trPr>
          <w:trHeight w:val="408"/>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Русский язык и литература (предметная область)</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360"/>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Русский язык (учебный предмет)</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58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Обучение грамоте. Горецкий В.Г.  (Школа России)</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xml:space="preserve">Прописи. 1 класс. В 4-х ч. </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604"/>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Горецкий В.Г., Кирюшкин В.А., Виноградская Л.А.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Азбука.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288"/>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Канакина В.П., Горецкий В.Г.</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Русский язык</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383"/>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Канакина В.П., Горецкий В.Г.</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Русский язык (в 2 ч</w:t>
            </w:r>
            <w:r>
              <w:rPr>
                <w:rFonts w:ascii="Times New Roman" w:hAnsi="Times New Roman" w:cs="Times New Roman"/>
                <w:sz w:val="24"/>
                <w:szCs w:val="24"/>
                <w:lang w:val="en-US"/>
              </w:rPr>
              <w:t>/</w:t>
            </w:r>
            <w:r w:rsidRPr="00B50DD5">
              <w:rPr>
                <w:rFonts w:ascii="Times New Roman" w:hAnsi="Times New Roman" w:cs="Times New Roman"/>
                <w:sz w:val="24"/>
                <w:szCs w:val="24"/>
              </w:rPr>
              <w:t>)</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2</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349"/>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Канакина В.П., Горецкий В.Г.</w:t>
            </w:r>
          </w:p>
        </w:tc>
        <w:tc>
          <w:tcPr>
            <w:tcW w:w="2551" w:type="dxa"/>
            <w:hideMark/>
          </w:tcPr>
          <w:p w:rsidR="00DA6939" w:rsidRPr="00B50DD5" w:rsidRDefault="00DA6939" w:rsidP="00BB1FE2">
            <w:pPr>
              <w:rPr>
                <w:rFonts w:ascii="Times New Roman" w:hAnsi="Times New Roman" w:cs="Times New Roman"/>
                <w:sz w:val="24"/>
                <w:szCs w:val="24"/>
              </w:rPr>
            </w:pPr>
            <w:r>
              <w:rPr>
                <w:rFonts w:ascii="Times New Roman" w:hAnsi="Times New Roman" w:cs="Times New Roman"/>
                <w:sz w:val="24"/>
                <w:szCs w:val="24"/>
              </w:rPr>
              <w:t>Русский язык (в 2 ч</w:t>
            </w:r>
            <w:r>
              <w:rPr>
                <w:rFonts w:ascii="Times New Roman" w:hAnsi="Times New Roman" w:cs="Times New Roman"/>
                <w:sz w:val="24"/>
                <w:szCs w:val="24"/>
                <w:lang w:val="en-US"/>
              </w:rPr>
              <w:t>/</w:t>
            </w:r>
            <w:r w:rsidRPr="00B50DD5">
              <w:rPr>
                <w:rFonts w:ascii="Times New Roman" w:hAnsi="Times New Roman" w:cs="Times New Roman"/>
                <w:sz w:val="24"/>
                <w:szCs w:val="24"/>
              </w:rPr>
              <w:t>)</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3</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600"/>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Рамзаева Т.Г.</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Русский язык (в 2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ДРОФА</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339"/>
        </w:trPr>
        <w:tc>
          <w:tcPr>
            <w:tcW w:w="6804" w:type="dxa"/>
            <w:gridSpan w:val="2"/>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lastRenderedPageBreak/>
              <w:t>Литературное чтение (учебный предмет)</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528"/>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Климанова Л.Ф., Горецкий В.Г., Голованова М.В.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Литературное чтение.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22"/>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Климанова Л.Ф., Горецкий В.Г., Голованова М.В.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Литературное чтение.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2</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30"/>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Климанова Л.Ф., Горецкий В.Г., Голованова М.В.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Литературное чтение.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3</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38"/>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Климанова Л.Ф., Горецкий В.Г., Голованова М.В.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Литературное чтение.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360"/>
        </w:trPr>
        <w:tc>
          <w:tcPr>
            <w:tcW w:w="6804" w:type="dxa"/>
            <w:gridSpan w:val="2"/>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Иностранный язык (учебный предмет)</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600"/>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Афанасьева О.В., Михеева И.В.</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Английский язык (в 2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2</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ДРОФА</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600"/>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Афанасьева О.В., Михеева И.В.</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Английский язык (в 2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3</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ДРОФА</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22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Афанасьева О.В., Михеева И.В.</w:t>
            </w:r>
          </w:p>
        </w:tc>
        <w:tc>
          <w:tcPr>
            <w:tcW w:w="2551" w:type="dxa"/>
            <w:hideMark/>
          </w:tcPr>
          <w:p w:rsidR="00DA6939" w:rsidRPr="00B50DD5" w:rsidRDefault="00DA6939" w:rsidP="00BB1FE2">
            <w:pPr>
              <w:rPr>
                <w:rFonts w:ascii="Times New Roman" w:hAnsi="Times New Roman" w:cs="Times New Roman"/>
                <w:sz w:val="24"/>
                <w:szCs w:val="24"/>
              </w:rPr>
            </w:pPr>
            <w:r>
              <w:rPr>
                <w:rFonts w:ascii="Times New Roman" w:hAnsi="Times New Roman" w:cs="Times New Roman"/>
                <w:sz w:val="24"/>
                <w:szCs w:val="24"/>
              </w:rPr>
              <w:t>Английский язык (2 ч</w:t>
            </w:r>
            <w:r w:rsidRPr="00B50DD5">
              <w:rPr>
                <w:rFonts w:ascii="Times New Roman" w:hAnsi="Times New Roman" w:cs="Times New Roman"/>
                <w:sz w:val="24"/>
                <w:szCs w:val="24"/>
              </w:rPr>
              <w:t>)</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ДРОФА</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408"/>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Математика и информатика (Предметная область)</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408"/>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Математика. Моро М.И. и др. (1-4) (Школа России)</w:t>
            </w:r>
          </w:p>
        </w:tc>
        <w:tc>
          <w:tcPr>
            <w:tcW w:w="2551" w:type="dxa"/>
            <w:hideMark/>
          </w:tcPr>
          <w:p w:rsidR="00DA6939" w:rsidRPr="00DA6939"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Математика. Раб</w:t>
            </w:r>
            <w:r>
              <w:rPr>
                <w:rFonts w:ascii="Times New Roman" w:hAnsi="Times New Roman" w:cs="Times New Roman"/>
                <w:sz w:val="24"/>
                <w:szCs w:val="24"/>
              </w:rPr>
              <w:t xml:space="preserve">очая тетрадь. 1 класс. В 2-х </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5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Моро М.И., Волкова С И., Степанова С.В.</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Математика.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632"/>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Моро М.И., Бантова М.А., Бельтюкова Г.В.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Математика.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2</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16"/>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Моро М.И., Бантова М.А., Бельтюкова Г.В.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Математика.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3</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24"/>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Моро М.И., Бантова М.А., Бельтюкова Г.В.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Математика.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426"/>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Обществознание и естествознание (Окружающий мир) (Предметная область)</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52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Плешаков А.А.</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Окружающий мир.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2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Плешаков А.А.</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Окружающий мир.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2</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2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Плешаков А.А.</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Окружающий мир.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3</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2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Плешаков А.А., Крючкова Е.А.</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Окружающий мир. В 2-х частях</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399"/>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Основы религиозных культур и светской этики (Предметная область)</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730"/>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Кураев А.В.</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Основы православной культуры</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279"/>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Искусство (Предметная область)</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284"/>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Изобразительное искусство (учебный предмет)</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52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Неменская Л.А. / Под ред. Неменского Б.М.</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Изобразительное искусство</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70"/>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Коротеева Е.И. / Под ред. Неменского Б.М.</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Изобразительное искусство</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2</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792"/>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Горяева Н.А., Неменская Л.А., Питерских А.С. и др. / Под ред. Неменского Б.М.</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Изобразительное искусство</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3</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615"/>
        </w:trPr>
        <w:tc>
          <w:tcPr>
            <w:tcW w:w="4253" w:type="dxa"/>
            <w:hideMark/>
          </w:tcPr>
          <w:p w:rsidR="00DA6939" w:rsidRPr="00B50DD5" w:rsidRDefault="00DA6939" w:rsidP="00BB1FE2">
            <w:pPr>
              <w:rPr>
                <w:rFonts w:ascii="Times New Roman" w:hAnsi="Times New Roman" w:cs="Times New Roman"/>
                <w:sz w:val="24"/>
                <w:szCs w:val="24"/>
              </w:rPr>
            </w:pPr>
            <w:r>
              <w:rPr>
                <w:rFonts w:ascii="Times New Roman" w:hAnsi="Times New Roman" w:cs="Times New Roman"/>
                <w:sz w:val="24"/>
                <w:szCs w:val="24"/>
              </w:rPr>
              <w:lastRenderedPageBreak/>
              <w:t>Неменская Л.А. /</w:t>
            </w:r>
            <w:r w:rsidRPr="00B50DD5">
              <w:rPr>
                <w:rFonts w:ascii="Times New Roman" w:hAnsi="Times New Roman" w:cs="Times New Roman"/>
                <w:sz w:val="24"/>
                <w:szCs w:val="24"/>
              </w:rPr>
              <w:t>Под ред. Неменского Б.М.</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Изобразительное искусство</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360"/>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Музыка (учебный предмет)</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585"/>
        </w:trPr>
        <w:tc>
          <w:tcPr>
            <w:tcW w:w="4253" w:type="dxa"/>
            <w:hideMark/>
          </w:tcPr>
          <w:p w:rsidR="00DA6939" w:rsidRPr="00C030D1"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Критская Е</w:t>
            </w:r>
            <w:r>
              <w:rPr>
                <w:rFonts w:ascii="Times New Roman" w:hAnsi="Times New Roman" w:cs="Times New Roman"/>
                <w:sz w:val="24"/>
                <w:szCs w:val="24"/>
              </w:rPr>
              <w:t>.Д., Сергеева Г.П., Шмагина Т.</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Музыка</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8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Критская Е.Д., Сергеева Г.П., Шмагина Т.С.</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Музыка</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2</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8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Критская Е.Д., Сергеева Г.П., Шмагина Т.С.</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Музыка</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3</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8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Критская Е.Д., Сергеева Г.П., Шмагина Т.С.</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Музыка</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372"/>
        </w:trPr>
        <w:tc>
          <w:tcPr>
            <w:tcW w:w="9923" w:type="dxa"/>
            <w:gridSpan w:val="4"/>
            <w:hideMark/>
          </w:tcPr>
          <w:p w:rsidR="00DA6939" w:rsidRPr="00B50DD5" w:rsidRDefault="00DA6939" w:rsidP="00BB1FE2">
            <w:pPr>
              <w:rPr>
                <w:rFonts w:ascii="Times New Roman" w:hAnsi="Times New Roman" w:cs="Times New Roman"/>
                <w:b/>
                <w:bCs/>
                <w:sz w:val="24"/>
                <w:szCs w:val="24"/>
              </w:rPr>
            </w:pPr>
            <w:r w:rsidRPr="00B50DD5">
              <w:rPr>
                <w:rFonts w:ascii="Times New Roman" w:hAnsi="Times New Roman" w:cs="Times New Roman"/>
                <w:b/>
                <w:bCs/>
                <w:sz w:val="24"/>
                <w:szCs w:val="24"/>
              </w:rPr>
              <w:t>Технология (Предметная область)</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608"/>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Роговцева Н.И Богданова Н.В., Фрейтаг И.П.</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Технология</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49"/>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Роговцева Н.И., Богданова Н.В., Добромыслова Н.В.</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Технология</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2</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488"/>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Роговцева Н.И., Богданова Н.В., Добромыслова Н.В.</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Технология</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3</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556"/>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Роговцева Н.И., Богданова Н.В., Шипилова Н.В. и др.</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Технология</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ФГОС</w:t>
            </w:r>
          </w:p>
        </w:tc>
      </w:tr>
      <w:tr w:rsidR="00DA6939" w:rsidRPr="00B50DD5" w:rsidTr="00BB1FE2">
        <w:trPr>
          <w:trHeight w:val="384"/>
        </w:trPr>
        <w:tc>
          <w:tcPr>
            <w:tcW w:w="9923" w:type="dxa"/>
            <w:gridSpan w:val="4"/>
            <w:hideMark/>
          </w:tcPr>
          <w:p w:rsidR="00DA6939" w:rsidRPr="00B50DD5" w:rsidRDefault="00DA6939" w:rsidP="00DA6939">
            <w:pPr>
              <w:rPr>
                <w:rFonts w:ascii="Times New Roman" w:hAnsi="Times New Roman" w:cs="Times New Roman"/>
                <w:b/>
                <w:bCs/>
                <w:sz w:val="24"/>
                <w:szCs w:val="24"/>
              </w:rPr>
            </w:pPr>
            <w:r w:rsidRPr="00B50DD5">
              <w:rPr>
                <w:rFonts w:ascii="Times New Roman" w:hAnsi="Times New Roman" w:cs="Times New Roman"/>
                <w:b/>
                <w:bCs/>
                <w:sz w:val="24"/>
                <w:szCs w:val="24"/>
              </w:rPr>
              <w:t>Физическая культура (Пред метная область)</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555"/>
        </w:trPr>
        <w:tc>
          <w:tcPr>
            <w:tcW w:w="4253"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Лях В.И.</w:t>
            </w:r>
          </w:p>
        </w:tc>
        <w:tc>
          <w:tcPr>
            <w:tcW w:w="25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Физическая культура</w:t>
            </w:r>
          </w:p>
        </w:tc>
        <w:tc>
          <w:tcPr>
            <w:tcW w:w="851"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1-4</w:t>
            </w:r>
          </w:p>
        </w:tc>
        <w:tc>
          <w:tcPr>
            <w:tcW w:w="2268" w:type="dxa"/>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Издательство "Просвещение"</w:t>
            </w:r>
          </w:p>
        </w:tc>
        <w:tc>
          <w:tcPr>
            <w:tcW w:w="992" w:type="dxa"/>
            <w:noWrap/>
            <w:hideMark/>
          </w:tcPr>
          <w:p w:rsidR="00DA6939" w:rsidRPr="00B50DD5" w:rsidRDefault="00DA6939" w:rsidP="00BB1FE2">
            <w:pPr>
              <w:rPr>
                <w:rFonts w:ascii="Times New Roman" w:hAnsi="Times New Roman" w:cs="Times New Roman"/>
                <w:sz w:val="24"/>
                <w:szCs w:val="24"/>
              </w:rPr>
            </w:pPr>
            <w:r w:rsidRPr="00B50DD5">
              <w:rPr>
                <w:rFonts w:ascii="Times New Roman" w:hAnsi="Times New Roman" w:cs="Times New Roman"/>
                <w:sz w:val="24"/>
                <w:szCs w:val="24"/>
              </w:rPr>
              <w:t> </w:t>
            </w:r>
          </w:p>
        </w:tc>
      </w:tr>
      <w:tr w:rsidR="00DA6939" w:rsidRPr="00B50DD5" w:rsidTr="00BB1FE2">
        <w:trPr>
          <w:trHeight w:val="362"/>
        </w:trPr>
        <w:tc>
          <w:tcPr>
            <w:tcW w:w="10915" w:type="dxa"/>
            <w:gridSpan w:val="5"/>
          </w:tcPr>
          <w:p w:rsidR="00DA6939" w:rsidRPr="00B50DD5" w:rsidRDefault="00DA6939" w:rsidP="00BB1FE2">
            <w:pPr>
              <w:rPr>
                <w:rFonts w:ascii="Times New Roman" w:hAnsi="Times New Roman" w:cs="Times New Roman"/>
                <w:b/>
                <w:sz w:val="24"/>
                <w:szCs w:val="24"/>
              </w:rPr>
            </w:pPr>
            <w:r w:rsidRPr="00B50DD5">
              <w:rPr>
                <w:rFonts w:ascii="Times New Roman" w:hAnsi="Times New Roman" w:cs="Times New Roman"/>
                <w:b/>
                <w:sz w:val="24"/>
                <w:szCs w:val="24"/>
              </w:rPr>
              <w:t>Кубановедение</w:t>
            </w:r>
          </w:p>
        </w:tc>
      </w:tr>
      <w:tr w:rsidR="00DA6939" w:rsidRPr="00B50DD5" w:rsidTr="00BB1FE2">
        <w:trPr>
          <w:trHeight w:val="795"/>
        </w:trPr>
        <w:tc>
          <w:tcPr>
            <w:tcW w:w="4253" w:type="dxa"/>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 xml:space="preserve">Еременко Е.Н. </w:t>
            </w:r>
          </w:p>
        </w:tc>
        <w:tc>
          <w:tcPr>
            <w:tcW w:w="2551" w:type="dxa"/>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 xml:space="preserve">Кубановедение. 1 кл. Практикум. </w:t>
            </w:r>
          </w:p>
        </w:tc>
        <w:tc>
          <w:tcPr>
            <w:tcW w:w="851" w:type="dxa"/>
            <w:hideMark/>
          </w:tcPr>
          <w:p w:rsidR="00DA6939" w:rsidRPr="00B50DD5" w:rsidRDefault="00DA6939" w:rsidP="00BB1FE2">
            <w:pPr>
              <w:jc w:val="cente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1</w:t>
            </w:r>
          </w:p>
        </w:tc>
        <w:tc>
          <w:tcPr>
            <w:tcW w:w="2268" w:type="dxa"/>
            <w:hideMark/>
          </w:tcPr>
          <w:p w:rsidR="00DA6939" w:rsidRPr="00B50DD5" w:rsidRDefault="00DA6939" w:rsidP="00BB1FE2">
            <w:pPr>
              <w:rPr>
                <w:rFonts w:ascii="Times New Roman" w:eastAsia="Times New Roman" w:hAnsi="Times New Roman" w:cs="Times New Roman"/>
                <w:sz w:val="24"/>
                <w:szCs w:val="24"/>
                <w:lang w:eastAsia="ru-RU"/>
              </w:rPr>
            </w:pPr>
            <w:r w:rsidRPr="00B50DD5">
              <w:rPr>
                <w:rFonts w:ascii="Times New Roman" w:eastAsia="Times New Roman" w:hAnsi="Times New Roman" w:cs="Times New Roman"/>
                <w:sz w:val="24"/>
                <w:szCs w:val="24"/>
                <w:lang w:eastAsia="ru-RU"/>
              </w:rPr>
              <w:t>ООО ОИПЦ "Перспективы образования"</w:t>
            </w:r>
          </w:p>
        </w:tc>
        <w:tc>
          <w:tcPr>
            <w:tcW w:w="992" w:type="dxa"/>
            <w:noWrap/>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ФГОС</w:t>
            </w:r>
          </w:p>
        </w:tc>
      </w:tr>
      <w:tr w:rsidR="00DA6939" w:rsidRPr="00B50DD5" w:rsidTr="00BB1FE2">
        <w:trPr>
          <w:trHeight w:val="795"/>
        </w:trPr>
        <w:tc>
          <w:tcPr>
            <w:tcW w:w="4253" w:type="dxa"/>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 xml:space="preserve">Еременко Е.Н. </w:t>
            </w:r>
          </w:p>
        </w:tc>
        <w:tc>
          <w:tcPr>
            <w:tcW w:w="2551" w:type="dxa"/>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Кубановедение. 2 кл. Практикум.</w:t>
            </w:r>
          </w:p>
        </w:tc>
        <w:tc>
          <w:tcPr>
            <w:tcW w:w="851" w:type="dxa"/>
            <w:hideMark/>
          </w:tcPr>
          <w:p w:rsidR="00DA6939" w:rsidRPr="00B50DD5" w:rsidRDefault="00DA6939" w:rsidP="00BB1FE2">
            <w:pPr>
              <w:jc w:val="cente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2</w:t>
            </w:r>
          </w:p>
        </w:tc>
        <w:tc>
          <w:tcPr>
            <w:tcW w:w="2268" w:type="dxa"/>
            <w:hideMark/>
          </w:tcPr>
          <w:p w:rsidR="00DA6939" w:rsidRPr="00B50DD5" w:rsidRDefault="00DA6939" w:rsidP="00BB1FE2">
            <w:pPr>
              <w:rPr>
                <w:rFonts w:ascii="Times New Roman" w:eastAsia="Times New Roman" w:hAnsi="Times New Roman" w:cs="Times New Roman"/>
                <w:sz w:val="24"/>
                <w:szCs w:val="24"/>
                <w:lang w:eastAsia="ru-RU"/>
              </w:rPr>
            </w:pPr>
            <w:r w:rsidRPr="00B50DD5">
              <w:rPr>
                <w:rFonts w:ascii="Times New Roman" w:eastAsia="Times New Roman" w:hAnsi="Times New Roman" w:cs="Times New Roman"/>
                <w:sz w:val="24"/>
                <w:szCs w:val="24"/>
                <w:lang w:eastAsia="ru-RU"/>
              </w:rPr>
              <w:t>ООО ОИПЦ "Перспективы образования"</w:t>
            </w:r>
          </w:p>
        </w:tc>
        <w:tc>
          <w:tcPr>
            <w:tcW w:w="992" w:type="dxa"/>
            <w:noWrap/>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ФГОС</w:t>
            </w:r>
          </w:p>
        </w:tc>
      </w:tr>
      <w:tr w:rsidR="00DA6939" w:rsidRPr="00B50DD5" w:rsidTr="00BB1FE2">
        <w:trPr>
          <w:trHeight w:val="972"/>
        </w:trPr>
        <w:tc>
          <w:tcPr>
            <w:tcW w:w="4253" w:type="dxa"/>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 xml:space="preserve">Мирук М.В. и др. </w:t>
            </w:r>
          </w:p>
        </w:tc>
        <w:tc>
          <w:tcPr>
            <w:tcW w:w="2551" w:type="dxa"/>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 xml:space="preserve">Кубановедение. 3 кл. Учебник с электронным приложением. </w:t>
            </w:r>
          </w:p>
        </w:tc>
        <w:tc>
          <w:tcPr>
            <w:tcW w:w="851" w:type="dxa"/>
            <w:hideMark/>
          </w:tcPr>
          <w:p w:rsidR="00DA6939" w:rsidRPr="00B50DD5" w:rsidRDefault="00DA6939" w:rsidP="00BB1FE2">
            <w:pPr>
              <w:jc w:val="cente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3</w:t>
            </w:r>
          </w:p>
        </w:tc>
        <w:tc>
          <w:tcPr>
            <w:tcW w:w="2268" w:type="dxa"/>
            <w:hideMark/>
          </w:tcPr>
          <w:p w:rsidR="00DA6939" w:rsidRPr="00B50DD5" w:rsidRDefault="00DA6939" w:rsidP="00BB1FE2">
            <w:pPr>
              <w:rPr>
                <w:rFonts w:ascii="Times New Roman" w:eastAsia="Times New Roman" w:hAnsi="Times New Roman" w:cs="Times New Roman"/>
                <w:sz w:val="24"/>
                <w:szCs w:val="24"/>
                <w:lang w:eastAsia="ru-RU"/>
              </w:rPr>
            </w:pPr>
            <w:r w:rsidRPr="00B50DD5">
              <w:rPr>
                <w:rFonts w:ascii="Times New Roman" w:eastAsia="Times New Roman" w:hAnsi="Times New Roman" w:cs="Times New Roman"/>
                <w:sz w:val="24"/>
                <w:szCs w:val="24"/>
                <w:lang w:eastAsia="ru-RU"/>
              </w:rPr>
              <w:t>ООО ОИПЦ "Перспективы образования"</w:t>
            </w:r>
          </w:p>
        </w:tc>
        <w:tc>
          <w:tcPr>
            <w:tcW w:w="992" w:type="dxa"/>
            <w:noWrap/>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ФГОС</w:t>
            </w:r>
          </w:p>
        </w:tc>
      </w:tr>
      <w:tr w:rsidR="00DA6939" w:rsidRPr="00B50DD5" w:rsidTr="00BB1FE2">
        <w:trPr>
          <w:trHeight w:val="825"/>
        </w:trPr>
        <w:tc>
          <w:tcPr>
            <w:tcW w:w="4253" w:type="dxa"/>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 xml:space="preserve">Мирук М.В. и др. </w:t>
            </w:r>
          </w:p>
        </w:tc>
        <w:tc>
          <w:tcPr>
            <w:tcW w:w="2551" w:type="dxa"/>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Кубановедение.  4 кл.</w:t>
            </w:r>
          </w:p>
        </w:tc>
        <w:tc>
          <w:tcPr>
            <w:tcW w:w="851" w:type="dxa"/>
            <w:hideMark/>
          </w:tcPr>
          <w:p w:rsidR="00DA6939" w:rsidRPr="00B50DD5" w:rsidRDefault="00DA6939" w:rsidP="00BB1FE2">
            <w:pPr>
              <w:jc w:val="cente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4</w:t>
            </w:r>
          </w:p>
        </w:tc>
        <w:tc>
          <w:tcPr>
            <w:tcW w:w="2268" w:type="dxa"/>
            <w:hideMark/>
          </w:tcPr>
          <w:p w:rsidR="00DA6939" w:rsidRPr="00B50DD5" w:rsidRDefault="00DA6939" w:rsidP="00BB1FE2">
            <w:pPr>
              <w:rPr>
                <w:rFonts w:ascii="Times New Roman" w:eastAsia="Times New Roman" w:hAnsi="Times New Roman" w:cs="Times New Roman"/>
                <w:sz w:val="24"/>
                <w:szCs w:val="24"/>
                <w:lang w:eastAsia="ru-RU"/>
              </w:rPr>
            </w:pPr>
            <w:r w:rsidRPr="00B50DD5">
              <w:rPr>
                <w:rFonts w:ascii="Times New Roman" w:eastAsia="Times New Roman" w:hAnsi="Times New Roman" w:cs="Times New Roman"/>
                <w:sz w:val="24"/>
                <w:szCs w:val="24"/>
                <w:lang w:eastAsia="ru-RU"/>
              </w:rPr>
              <w:t>ООО ОИПЦ "Перспективы образования"</w:t>
            </w:r>
          </w:p>
        </w:tc>
        <w:tc>
          <w:tcPr>
            <w:tcW w:w="992" w:type="dxa"/>
            <w:noWrap/>
            <w:hideMark/>
          </w:tcPr>
          <w:p w:rsidR="00DA6939" w:rsidRPr="00B50DD5" w:rsidRDefault="00DA6939" w:rsidP="00BB1FE2">
            <w:pPr>
              <w:rPr>
                <w:rFonts w:ascii="Times New Roman" w:eastAsia="Times New Roman" w:hAnsi="Times New Roman" w:cs="Times New Roman"/>
                <w:color w:val="000000"/>
                <w:sz w:val="24"/>
                <w:szCs w:val="24"/>
                <w:lang w:eastAsia="ru-RU"/>
              </w:rPr>
            </w:pPr>
            <w:r w:rsidRPr="00B50DD5">
              <w:rPr>
                <w:rFonts w:ascii="Times New Roman" w:eastAsia="Times New Roman" w:hAnsi="Times New Roman" w:cs="Times New Roman"/>
                <w:color w:val="000000"/>
                <w:sz w:val="24"/>
                <w:szCs w:val="24"/>
                <w:lang w:eastAsia="ru-RU"/>
              </w:rPr>
              <w:t>ФГОС</w:t>
            </w:r>
          </w:p>
        </w:tc>
      </w:tr>
    </w:tbl>
    <w:p w:rsidR="00DA6939" w:rsidRPr="00B50DD5" w:rsidRDefault="00DA6939" w:rsidP="00DA6939">
      <w:pPr>
        <w:rPr>
          <w:rFonts w:ascii="Times New Roman" w:hAnsi="Times New Roman" w:cs="Times New Roman"/>
          <w:sz w:val="24"/>
          <w:szCs w:val="24"/>
        </w:rPr>
      </w:pPr>
    </w:p>
    <w:p w:rsidR="00261FD9" w:rsidRDefault="00DA6939" w:rsidP="00DA6939">
      <w:pPr>
        <w:spacing w:after="0" w:line="240" w:lineRule="auto"/>
        <w:ind w:firstLine="567"/>
        <w:contextualSpacing/>
        <w:jc w:val="both"/>
        <w:rPr>
          <w:rFonts w:ascii="Times New Roman" w:eastAsia="Times New Roman" w:hAnsi="Times New Roman" w:cs="Times New Roman"/>
          <w:b/>
          <w:sz w:val="28"/>
          <w:szCs w:val="28"/>
          <w:lang w:eastAsia="ru-RU"/>
        </w:rPr>
      </w:pPr>
      <w:r w:rsidRPr="00E02647">
        <w:rPr>
          <w:rFonts w:ascii="Times New Roman" w:hAnsi="Times New Roman" w:cs="Times New Roman"/>
          <w:sz w:val="28"/>
          <w:szCs w:val="28"/>
        </w:rPr>
        <w:t>Региональные особенности содержания образования, особенности образовательного учреждения, контингента обучающихся отражены в рабочих программах по учебным предметам и курсам внеурочной деятельности</w:t>
      </w:r>
    </w:p>
    <w:p w:rsidR="005E2CE2" w:rsidRDefault="005E2CE2" w:rsidP="00E3753E">
      <w:pPr>
        <w:spacing w:after="0" w:line="240" w:lineRule="auto"/>
        <w:ind w:firstLine="567"/>
        <w:contextualSpacing/>
        <w:jc w:val="center"/>
        <w:rPr>
          <w:rFonts w:ascii="Times New Roman" w:eastAsia="Times New Roman" w:hAnsi="Times New Roman" w:cs="Times New Roman"/>
          <w:b/>
          <w:sz w:val="28"/>
          <w:szCs w:val="28"/>
          <w:lang w:eastAsia="ru-RU"/>
        </w:rPr>
        <w:sectPr w:rsidR="005E2CE2" w:rsidSect="00177134">
          <w:pgSz w:w="11906" w:h="16838"/>
          <w:pgMar w:top="1134" w:right="850" w:bottom="1134" w:left="1701" w:header="708" w:footer="708" w:gutter="0"/>
          <w:cols w:space="708"/>
          <w:docGrid w:linePitch="360"/>
        </w:sectPr>
      </w:pPr>
    </w:p>
    <w:p w:rsidR="005E2CE2" w:rsidRDefault="005E2CE2" w:rsidP="005E2CE2">
      <w:pPr>
        <w:ind w:firstLine="567"/>
        <w:jc w:val="both"/>
        <w:rPr>
          <w:rFonts w:ascii="Times New Roman" w:hAnsi="Times New Roman" w:cs="Times New Roman"/>
          <w:sz w:val="28"/>
          <w:szCs w:val="28"/>
        </w:rPr>
        <w:sectPr w:rsidR="005E2CE2" w:rsidSect="00DA6939">
          <w:pgSz w:w="11906" w:h="16838"/>
          <w:pgMar w:top="1134" w:right="850" w:bottom="1134" w:left="1701" w:header="708" w:footer="708" w:gutter="0"/>
          <w:cols w:space="708"/>
          <w:docGrid w:linePitch="360"/>
        </w:sectPr>
      </w:pPr>
      <w:bookmarkStart w:id="2" w:name="_GoBack"/>
      <w:bookmarkEnd w:id="2"/>
    </w:p>
    <w:p w:rsidR="00090229" w:rsidRDefault="00090229" w:rsidP="00E3753E">
      <w:pPr>
        <w:spacing w:after="0" w:line="240" w:lineRule="auto"/>
        <w:ind w:firstLine="567"/>
        <w:contextualSpacing/>
        <w:jc w:val="center"/>
        <w:rPr>
          <w:rFonts w:ascii="Times New Roman" w:eastAsia="Times New Roman" w:hAnsi="Times New Roman" w:cs="Times New Roman"/>
          <w:b/>
          <w:sz w:val="28"/>
          <w:szCs w:val="28"/>
          <w:lang w:eastAsia="ru-RU"/>
        </w:rPr>
      </w:pPr>
      <w:r w:rsidRPr="00E3753E">
        <w:rPr>
          <w:rFonts w:ascii="Times New Roman" w:eastAsia="Times New Roman" w:hAnsi="Times New Roman" w:cs="Times New Roman"/>
          <w:b/>
          <w:sz w:val="28"/>
          <w:szCs w:val="28"/>
          <w:lang w:eastAsia="ru-RU"/>
        </w:rPr>
        <w:lastRenderedPageBreak/>
        <w:t>Цифровые образовательные ресурсы, обеспечивающие реализацию ООП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60"/>
      </w:tblGrid>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Федеральные образовательные порталы:</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Российское образование. Федеральный портал</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Российский общеобразовательный портал</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http://school.edu.ru/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Федеральный государственный образовательный стандарт</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http://www.standart.edu.ru/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Cайт Информика</w:t>
            </w:r>
          </w:p>
        </w:tc>
        <w:tc>
          <w:tcPr>
            <w:tcW w:w="4360" w:type="dxa"/>
            <w:shd w:val="clear" w:color="auto" w:fill="auto"/>
          </w:tcPr>
          <w:p w:rsidR="00166F38" w:rsidRPr="00C8778F" w:rsidRDefault="005C2E7E" w:rsidP="00C8778F">
            <w:pPr>
              <w:pStyle w:val="a3"/>
              <w:spacing w:line="240" w:lineRule="auto"/>
              <w:ind w:firstLine="0"/>
              <w:jc w:val="left"/>
              <w:rPr>
                <w:rFonts w:eastAsia="Times New Roman"/>
                <w:color w:val="auto"/>
              </w:rPr>
            </w:pPr>
            <w:hyperlink r:id="rId10" w:history="1">
              <w:r w:rsidR="00166F38" w:rsidRPr="00C8778F">
                <w:rPr>
                  <w:rStyle w:val="af1"/>
                  <w:rFonts w:eastAsia="Times New Roman"/>
                </w:rPr>
                <w:t>www.informika.ru</w:t>
              </w:r>
            </w:hyperlink>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Естественно-научный образовательный портал</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http://www.en.edu.ru/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Информационно-коммуникационные технологии вОбразовании</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http://www.ict.edu.ru/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Образовательный портал "Русский язык"</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http://ruslang.edu.ru/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 xml:space="preserve"> Российский портал открытого образования</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http://www.openet.edu.ru/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Федеральный портал "Дополнительное образование детей"</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http://www.vidod.edu.ru/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Федеральный образовательный портал "Непрерывнаяподготовка преподавателей"</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http://www.neo.edu.ru/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Федеральный портал "Здоровье и образование"</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http://www.valeo.edu.ru/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Федеральный портал по научной и инновационной</w:t>
            </w:r>
            <w:r w:rsidR="00C8778F">
              <w:rPr>
                <w:rFonts w:eastAsia="Times New Roman"/>
                <w:color w:val="auto"/>
              </w:rPr>
              <w:t xml:space="preserve"> д</w:t>
            </w:r>
            <w:r w:rsidRPr="00C8778F">
              <w:rPr>
                <w:rFonts w:eastAsia="Times New Roman"/>
                <w:color w:val="auto"/>
              </w:rPr>
              <w:t>еятельности</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http://sci-innov.ru/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Электронная библиотека учебников и методических</w:t>
            </w:r>
            <w:r w:rsidR="00C8778F">
              <w:rPr>
                <w:rFonts w:eastAsia="Times New Roman"/>
                <w:color w:val="auto"/>
              </w:rPr>
              <w:t xml:space="preserve"> м</w:t>
            </w:r>
            <w:r w:rsidRPr="00C8778F">
              <w:rPr>
                <w:rFonts w:eastAsia="Times New Roman"/>
                <w:color w:val="auto"/>
              </w:rPr>
              <w:t>атериалов</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http://window.edu.ru/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Издательство «Просвещение»</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http://www.prosv.ru/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Каталог учебных изданий, электронного оборудования иэлектронных образовательных ресурсов для общего</w:t>
            </w:r>
          </w:p>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образования</w:t>
            </w:r>
          </w:p>
        </w:tc>
        <w:tc>
          <w:tcPr>
            <w:tcW w:w="4360" w:type="dxa"/>
            <w:shd w:val="clear" w:color="auto" w:fill="auto"/>
          </w:tcPr>
          <w:p w:rsidR="00166F38" w:rsidRPr="00C8778F" w:rsidRDefault="005C2E7E" w:rsidP="00C8778F">
            <w:pPr>
              <w:pStyle w:val="a3"/>
              <w:spacing w:line="240" w:lineRule="auto"/>
              <w:ind w:firstLine="0"/>
              <w:jc w:val="left"/>
              <w:rPr>
                <w:rFonts w:eastAsia="Times New Roman"/>
                <w:color w:val="auto"/>
              </w:rPr>
            </w:pPr>
            <w:hyperlink r:id="rId11" w:history="1">
              <w:r w:rsidR="00166F38" w:rsidRPr="00C8778F">
                <w:rPr>
                  <w:rStyle w:val="af1"/>
                  <w:rFonts w:eastAsia="Times New Roman"/>
                </w:rPr>
                <w:t>http://www.ndce.edu.ru</w:t>
              </w:r>
            </w:hyperlink>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Федеральный портал «Информационно-коммуникационные</w:t>
            </w:r>
            <w:r w:rsidR="00C8778F" w:rsidRPr="00C8778F">
              <w:rPr>
                <w:rFonts w:eastAsia="Times New Roman"/>
                <w:color w:val="auto"/>
              </w:rPr>
              <w:t xml:space="preserve"> технологии в образовании»</w:t>
            </w:r>
          </w:p>
        </w:tc>
        <w:tc>
          <w:tcPr>
            <w:tcW w:w="4360" w:type="dxa"/>
            <w:shd w:val="clear" w:color="auto" w:fill="auto"/>
          </w:tcPr>
          <w:p w:rsidR="00166F38" w:rsidRPr="00C8778F" w:rsidRDefault="005C2E7E" w:rsidP="00C8778F">
            <w:pPr>
              <w:pStyle w:val="a3"/>
              <w:spacing w:line="240" w:lineRule="auto"/>
              <w:ind w:firstLine="0"/>
              <w:jc w:val="left"/>
              <w:rPr>
                <w:rFonts w:eastAsia="Times New Roman"/>
                <w:color w:val="auto"/>
              </w:rPr>
            </w:pPr>
            <w:hyperlink r:id="rId12" w:history="1">
              <w:r w:rsidR="00166F38" w:rsidRPr="00C8778F">
                <w:rPr>
                  <w:rStyle w:val="af1"/>
                  <w:rFonts w:eastAsia="Times New Roman"/>
                </w:rPr>
                <w:t>http://www.ict.edu.ru</w:t>
              </w:r>
            </w:hyperlink>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Портал Math.ru: библиотека, медиатека, олимпиады, задачи,научные школы</w:t>
            </w:r>
          </w:p>
        </w:tc>
        <w:tc>
          <w:tcPr>
            <w:tcW w:w="4360" w:type="dxa"/>
            <w:shd w:val="clear" w:color="auto" w:fill="auto"/>
          </w:tcPr>
          <w:p w:rsidR="00166F38" w:rsidRPr="00C8778F" w:rsidRDefault="005C2E7E" w:rsidP="00C8778F">
            <w:pPr>
              <w:pStyle w:val="a3"/>
              <w:spacing w:line="240" w:lineRule="auto"/>
              <w:ind w:firstLine="0"/>
              <w:jc w:val="left"/>
              <w:rPr>
                <w:rFonts w:eastAsia="Times New Roman"/>
                <w:color w:val="auto"/>
              </w:rPr>
            </w:pPr>
            <w:hyperlink r:id="rId13" w:history="1">
              <w:r w:rsidR="00166F38" w:rsidRPr="00C8778F">
                <w:rPr>
                  <w:rStyle w:val="af1"/>
                  <w:rFonts w:eastAsia="Times New Roman"/>
                </w:rPr>
                <w:t>http://www.art.september.ru</w:t>
              </w:r>
            </w:hyperlink>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Музыкальная коллекция Российского общеобразовательногоПортала</w:t>
            </w:r>
          </w:p>
        </w:tc>
        <w:tc>
          <w:tcPr>
            <w:tcW w:w="4360" w:type="dxa"/>
            <w:shd w:val="clear" w:color="auto" w:fill="auto"/>
          </w:tcPr>
          <w:p w:rsidR="00166F38" w:rsidRPr="00C8778F" w:rsidRDefault="005C2E7E" w:rsidP="00C8778F">
            <w:pPr>
              <w:pStyle w:val="a3"/>
              <w:spacing w:line="240" w:lineRule="auto"/>
              <w:ind w:firstLine="0"/>
              <w:jc w:val="left"/>
              <w:rPr>
                <w:rFonts w:eastAsia="Times New Roman"/>
                <w:color w:val="auto"/>
              </w:rPr>
            </w:pPr>
            <w:hyperlink r:id="rId14" w:history="1">
              <w:r w:rsidR="00166F38" w:rsidRPr="00C8778F">
                <w:rPr>
                  <w:rStyle w:val="af1"/>
                  <w:rFonts w:eastAsia="Times New Roman"/>
                </w:rPr>
                <w:t>http://www.musik.edu.ru</w:t>
              </w:r>
            </w:hyperlink>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Портал «Музеи России»</w:t>
            </w:r>
          </w:p>
        </w:tc>
        <w:tc>
          <w:tcPr>
            <w:tcW w:w="4360" w:type="dxa"/>
            <w:shd w:val="clear" w:color="auto" w:fill="auto"/>
          </w:tcPr>
          <w:p w:rsidR="00166F38" w:rsidRPr="00C8778F" w:rsidRDefault="005C2E7E" w:rsidP="00C8778F">
            <w:pPr>
              <w:pStyle w:val="a3"/>
              <w:spacing w:line="240" w:lineRule="auto"/>
              <w:ind w:firstLine="0"/>
              <w:jc w:val="left"/>
              <w:rPr>
                <w:rFonts w:eastAsia="Times New Roman"/>
                <w:color w:val="auto"/>
              </w:rPr>
            </w:pPr>
            <w:hyperlink r:id="rId15" w:history="1">
              <w:r w:rsidR="00166F38" w:rsidRPr="00C8778F">
                <w:rPr>
                  <w:rStyle w:val="af1"/>
                  <w:rFonts w:eastAsia="Times New Roman"/>
                </w:rPr>
                <w:t>http://www.museum.ru</w:t>
              </w:r>
            </w:hyperlink>
          </w:p>
        </w:tc>
      </w:tr>
      <w:tr w:rsidR="00166F38" w:rsidRPr="00C8778F" w:rsidTr="00166F38">
        <w:tc>
          <w:tcPr>
            <w:tcW w:w="9571" w:type="dxa"/>
            <w:gridSpan w:val="2"/>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Образовательные программы и проекты:</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 xml:space="preserve">Сетевые образовательные сообщества </w:t>
            </w:r>
            <w:r w:rsidRPr="00C8778F">
              <w:rPr>
                <w:rFonts w:eastAsia="Times New Roman"/>
                <w:color w:val="auto"/>
              </w:rPr>
              <w:lastRenderedPageBreak/>
              <w:t>Открытый класс</w:t>
            </w:r>
          </w:p>
        </w:tc>
        <w:tc>
          <w:tcPr>
            <w:tcW w:w="4360" w:type="dxa"/>
            <w:shd w:val="clear" w:color="auto" w:fill="auto"/>
          </w:tcPr>
          <w:p w:rsidR="00166F38" w:rsidRPr="00C8778F" w:rsidRDefault="005C2E7E" w:rsidP="00C8778F">
            <w:pPr>
              <w:pStyle w:val="a3"/>
              <w:spacing w:line="240" w:lineRule="auto"/>
              <w:ind w:firstLine="0"/>
              <w:jc w:val="left"/>
              <w:rPr>
                <w:rFonts w:eastAsia="Times New Roman"/>
                <w:color w:val="auto"/>
              </w:rPr>
            </w:pPr>
            <w:hyperlink r:id="rId16" w:history="1">
              <w:r w:rsidR="00166F38" w:rsidRPr="00C8778F">
                <w:rPr>
                  <w:rStyle w:val="af1"/>
                  <w:rFonts w:eastAsia="Times New Roman"/>
                </w:rPr>
                <w:t>http://www.openclass.ru</w:t>
              </w:r>
            </w:hyperlink>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lastRenderedPageBreak/>
              <w:t>Сеть творческих учителей</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http://it-n.ru/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Обучение для будущего</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intel.com/ru</w:t>
            </w:r>
          </w:p>
        </w:tc>
      </w:tr>
      <w:tr w:rsidR="00166F38" w:rsidRPr="00C8778F" w:rsidTr="00C8778F">
        <w:tc>
          <w:tcPr>
            <w:tcW w:w="5211"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Российский детский Интернет Фестиваль</w:t>
            </w:r>
          </w:p>
        </w:tc>
        <w:tc>
          <w:tcPr>
            <w:tcW w:w="4360" w:type="dxa"/>
            <w:shd w:val="clear" w:color="auto" w:fill="auto"/>
          </w:tcPr>
          <w:p w:rsidR="00166F38" w:rsidRPr="00C8778F" w:rsidRDefault="00166F38" w:rsidP="00C8778F">
            <w:pPr>
              <w:pStyle w:val="a3"/>
              <w:spacing w:line="240" w:lineRule="auto"/>
              <w:ind w:firstLine="0"/>
              <w:jc w:val="left"/>
              <w:rPr>
                <w:rFonts w:eastAsia="Times New Roman"/>
                <w:color w:val="auto"/>
              </w:rPr>
            </w:pPr>
            <w:r w:rsidRPr="00C8778F">
              <w:rPr>
                <w:rFonts w:eastAsia="Times New Roman"/>
                <w:color w:val="auto"/>
              </w:rPr>
              <w:t>http://www.childfest.ru/</w:t>
            </w:r>
          </w:p>
        </w:tc>
      </w:tr>
    </w:tbl>
    <w:p w:rsidR="00C8778F" w:rsidRDefault="00C8778F" w:rsidP="00E3753E">
      <w:pPr>
        <w:spacing w:after="0" w:line="240" w:lineRule="auto"/>
        <w:ind w:firstLine="567"/>
        <w:contextualSpacing/>
        <w:jc w:val="center"/>
        <w:rPr>
          <w:rFonts w:ascii="Times New Roman" w:eastAsia="Arial Unicode MS" w:hAnsi="Times New Roman" w:cs="Times New Roman"/>
          <w:b/>
          <w:color w:val="000000"/>
          <w:sz w:val="28"/>
          <w:szCs w:val="28"/>
          <w:lang w:eastAsia="ru-RU"/>
        </w:rPr>
      </w:pPr>
    </w:p>
    <w:p w:rsidR="00593CB0" w:rsidRDefault="00593CB0" w:rsidP="00E3753E">
      <w:pPr>
        <w:spacing w:after="0" w:line="240" w:lineRule="auto"/>
        <w:ind w:firstLine="567"/>
        <w:contextualSpacing/>
        <w:jc w:val="center"/>
        <w:rPr>
          <w:rFonts w:ascii="Times New Roman" w:eastAsia="Arial Unicode MS" w:hAnsi="Times New Roman" w:cs="Times New Roman"/>
          <w:b/>
          <w:color w:val="000000"/>
          <w:sz w:val="28"/>
          <w:szCs w:val="28"/>
          <w:lang w:eastAsia="ru-RU"/>
        </w:rPr>
        <w:sectPr w:rsidR="00593CB0" w:rsidSect="005E2CE2">
          <w:pgSz w:w="11906" w:h="16838"/>
          <w:pgMar w:top="1134" w:right="850" w:bottom="1134" w:left="1701" w:header="708" w:footer="708" w:gutter="0"/>
          <w:cols w:space="708"/>
          <w:docGrid w:linePitch="360"/>
        </w:sectPr>
      </w:pPr>
    </w:p>
    <w:p w:rsidR="00B97D0F" w:rsidRPr="00E3753E" w:rsidRDefault="00B97D0F" w:rsidP="00E3753E">
      <w:pPr>
        <w:spacing w:after="0" w:line="240" w:lineRule="auto"/>
        <w:ind w:firstLine="567"/>
        <w:contextualSpacing/>
        <w:jc w:val="center"/>
        <w:rPr>
          <w:rFonts w:ascii="Times New Roman" w:eastAsia="Arial Unicode MS" w:hAnsi="Times New Roman" w:cs="Times New Roman"/>
          <w:b/>
          <w:color w:val="000000"/>
          <w:sz w:val="28"/>
          <w:szCs w:val="28"/>
          <w:lang w:eastAsia="ru-RU"/>
        </w:rPr>
      </w:pPr>
      <w:r w:rsidRPr="00E3753E">
        <w:rPr>
          <w:rFonts w:ascii="Times New Roman" w:eastAsia="Arial Unicode MS" w:hAnsi="Times New Roman" w:cs="Times New Roman"/>
          <w:b/>
          <w:color w:val="000000"/>
          <w:sz w:val="28"/>
          <w:szCs w:val="28"/>
          <w:lang w:eastAsia="ru-RU"/>
        </w:rPr>
        <w:lastRenderedPageBreak/>
        <w:t>3.3.6. Модель сетевого графика (дорожной карты) по формированию необходимой системы условий реализации основной образовательной программы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162"/>
        <w:gridCol w:w="2355"/>
      </w:tblGrid>
      <w:tr w:rsidR="00292442" w:rsidRPr="00E3753E" w:rsidTr="00166F38">
        <w:tc>
          <w:tcPr>
            <w:tcW w:w="1951" w:type="dxa"/>
            <w:vAlign w:val="center"/>
          </w:tcPr>
          <w:p w:rsidR="00B97D0F" w:rsidRPr="00E3753E" w:rsidRDefault="00B97D0F" w:rsidP="00166F38">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sz w:val="28"/>
                <w:szCs w:val="28"/>
                <w:lang w:eastAsia="ru-RU"/>
              </w:rPr>
              <w:t>Направление мероприятий</w:t>
            </w:r>
          </w:p>
        </w:tc>
        <w:tc>
          <w:tcPr>
            <w:tcW w:w="5162" w:type="dxa"/>
            <w:vAlign w:val="center"/>
          </w:tcPr>
          <w:p w:rsidR="00B97D0F" w:rsidRPr="00E3753E" w:rsidRDefault="00B97D0F" w:rsidP="00166F38">
            <w:pPr>
              <w:tabs>
                <w:tab w:val="left" w:pos="319"/>
              </w:tabs>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sz w:val="28"/>
                <w:szCs w:val="28"/>
                <w:lang w:eastAsia="ru-RU"/>
              </w:rPr>
              <w:t>Мероприятия</w:t>
            </w:r>
          </w:p>
        </w:tc>
        <w:tc>
          <w:tcPr>
            <w:tcW w:w="2355" w:type="dxa"/>
            <w:vAlign w:val="center"/>
          </w:tcPr>
          <w:p w:rsidR="00B97D0F" w:rsidRPr="00E3753E" w:rsidRDefault="00B97D0F" w:rsidP="00166F38">
            <w:pPr>
              <w:spacing w:after="0" w:line="240" w:lineRule="auto"/>
              <w:contextualSpacing/>
              <w:jc w:val="center"/>
              <w:rPr>
                <w:rFonts w:ascii="Times New Roman" w:eastAsia="Times New Roman" w:hAnsi="Times New Roman" w:cs="Times New Roman"/>
                <w:sz w:val="28"/>
                <w:szCs w:val="28"/>
                <w:lang w:eastAsia="ru-RU"/>
              </w:rPr>
            </w:pPr>
            <w:r w:rsidRPr="00E3753E">
              <w:rPr>
                <w:rFonts w:ascii="Times New Roman" w:eastAsia="Times New Roman" w:hAnsi="Times New Roman" w:cs="Times New Roman"/>
                <w:bCs/>
                <w:sz w:val="28"/>
                <w:szCs w:val="28"/>
                <w:lang w:eastAsia="ru-RU"/>
              </w:rPr>
              <w:t>Сроки реализации</w:t>
            </w:r>
          </w:p>
        </w:tc>
      </w:tr>
      <w:tr w:rsidR="00292442" w:rsidRPr="00E3753E" w:rsidTr="00166F38">
        <w:tc>
          <w:tcPr>
            <w:tcW w:w="1951" w:type="dxa"/>
            <w:vMerge w:val="restart"/>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val="en-US"/>
              </w:rPr>
              <w:t>I</w:t>
            </w:r>
            <w:r w:rsidRPr="00E3753E">
              <w:rPr>
                <w:rFonts w:ascii="Times New Roman" w:eastAsia="Times New Roman" w:hAnsi="Times New Roman" w:cs="Times New Roman"/>
                <w:sz w:val="28"/>
                <w:szCs w:val="28"/>
              </w:rPr>
              <w:t xml:space="preserve">. </w:t>
            </w:r>
            <w:r w:rsidRPr="00E3753E">
              <w:rPr>
                <w:rFonts w:ascii="Times New Roman" w:eastAsia="Times New Roman" w:hAnsi="Times New Roman" w:cs="Times New Roman"/>
                <w:sz w:val="28"/>
                <w:szCs w:val="28"/>
                <w:lang w:eastAsia="ru-RU"/>
              </w:rPr>
              <w:t>Нормативное обеспечение введения Стандарта</w:t>
            </w:r>
          </w:p>
        </w:tc>
        <w:tc>
          <w:tcPr>
            <w:tcW w:w="5162" w:type="dxa"/>
          </w:tcPr>
          <w:p w:rsidR="00B97D0F" w:rsidRPr="001F141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1F141E">
              <w:rPr>
                <w:rFonts w:ascii="Times New Roman" w:eastAsia="Times New Roman" w:hAnsi="Times New Roman" w:cs="Times New Roman"/>
                <w:sz w:val="28"/>
                <w:szCs w:val="28"/>
                <w:lang w:eastAsia="ru-RU"/>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2355" w:type="dxa"/>
          </w:tcPr>
          <w:p w:rsidR="00261FD9" w:rsidRPr="001F141E" w:rsidRDefault="001F141E" w:rsidP="00261FD9">
            <w:pPr>
              <w:spacing w:after="0" w:line="240" w:lineRule="auto"/>
              <w:jc w:val="both"/>
              <w:rPr>
                <w:rFonts w:ascii="Times New Roman" w:hAnsi="Times New Roman"/>
                <w:b/>
                <w:color w:val="FF0000"/>
                <w:sz w:val="28"/>
                <w:szCs w:val="28"/>
              </w:rPr>
            </w:pPr>
            <w:r>
              <w:rPr>
                <w:rFonts w:ascii="Times New Roman" w:hAnsi="Times New Roman"/>
                <w:color w:val="FF0000"/>
                <w:sz w:val="28"/>
                <w:szCs w:val="28"/>
              </w:rPr>
              <w:t xml:space="preserve"> </w:t>
            </w:r>
          </w:p>
          <w:p w:rsidR="00261FD9" w:rsidRPr="001F141E" w:rsidRDefault="00261FD9" w:rsidP="00261FD9">
            <w:pPr>
              <w:spacing w:before="25" w:after="25" w:line="252" w:lineRule="auto"/>
              <w:ind w:right="-1"/>
              <w:jc w:val="center"/>
              <w:rPr>
                <w:rFonts w:ascii="Times New Roman" w:eastAsia="Times New Roman" w:hAnsi="Times New Roman" w:cs="Times New Roman"/>
                <w:b/>
                <w:color w:val="FF0000"/>
                <w:sz w:val="28"/>
                <w:szCs w:val="28"/>
              </w:rPr>
            </w:pPr>
          </w:p>
          <w:p w:rsidR="00B97D0F" w:rsidRPr="001F141E" w:rsidRDefault="00B97D0F" w:rsidP="00166F38">
            <w:pPr>
              <w:spacing w:after="0" w:line="240" w:lineRule="auto"/>
              <w:contextualSpacing/>
              <w:rPr>
                <w:rFonts w:ascii="Times New Roman" w:eastAsia="Times New Roman" w:hAnsi="Times New Roman" w:cs="Times New Roman"/>
                <w:color w:val="FF0000"/>
                <w:sz w:val="28"/>
                <w:szCs w:val="28"/>
                <w:lang w:eastAsia="ru-RU"/>
              </w:rPr>
            </w:pPr>
          </w:p>
        </w:tc>
      </w:tr>
      <w:tr w:rsidR="00292442" w:rsidRPr="00261FD9"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2. Внесение изменений и дополнений в Устав </w:t>
            </w:r>
            <w:r w:rsidR="00166F38">
              <w:rPr>
                <w:rFonts w:ascii="Times New Roman" w:eastAsia="Times New Roman" w:hAnsi="Times New Roman" w:cs="Times New Roman"/>
                <w:sz w:val="28"/>
                <w:szCs w:val="28"/>
                <w:lang w:eastAsia="ru-RU"/>
              </w:rPr>
              <w:t>школы</w:t>
            </w:r>
          </w:p>
        </w:tc>
        <w:tc>
          <w:tcPr>
            <w:tcW w:w="2355" w:type="dxa"/>
          </w:tcPr>
          <w:p w:rsidR="00B97D0F" w:rsidRDefault="00B97D0F" w:rsidP="00BE5FD6">
            <w:pPr>
              <w:spacing w:after="0" w:line="240" w:lineRule="auto"/>
              <w:contextualSpacing/>
              <w:rPr>
                <w:rFonts w:ascii="Times New Roman" w:eastAsia="Times New Roman" w:hAnsi="Times New Roman" w:cs="Times New Roman"/>
                <w:sz w:val="28"/>
                <w:szCs w:val="28"/>
                <w:lang w:eastAsia="ru-RU"/>
              </w:rPr>
            </w:pPr>
          </w:p>
          <w:p w:rsidR="00261FD9" w:rsidRPr="00261FD9" w:rsidRDefault="00261FD9" w:rsidP="00BE5FD6">
            <w:pPr>
              <w:spacing w:after="0" w:line="240" w:lineRule="auto"/>
              <w:contextualSpacing/>
              <w:rPr>
                <w:rFonts w:ascii="Times New Roman" w:eastAsia="Times New Roman" w:hAnsi="Times New Roman" w:cs="Times New Roman"/>
                <w:sz w:val="28"/>
                <w:szCs w:val="28"/>
                <w:lang w:eastAsia="ru-RU"/>
              </w:rPr>
            </w:pPr>
          </w:p>
        </w:tc>
      </w:tr>
      <w:tr w:rsidR="00292442" w:rsidRPr="00E3753E" w:rsidTr="00AE10DC">
        <w:trPr>
          <w:trHeight w:val="1339"/>
        </w:trPr>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3. Разработка на основе примерной основной образовательной программы начального общего образования основной образовательной программы </w:t>
            </w:r>
          </w:p>
        </w:tc>
        <w:tc>
          <w:tcPr>
            <w:tcW w:w="2355" w:type="dxa"/>
          </w:tcPr>
          <w:p w:rsidR="00B97D0F" w:rsidRPr="00E3753E" w:rsidRDefault="00292442" w:rsidP="00F3279B">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м</w:t>
            </w:r>
            <w:r w:rsidR="000A6A56" w:rsidRPr="00E3753E">
              <w:rPr>
                <w:rFonts w:ascii="Times New Roman" w:eastAsia="Times New Roman" w:hAnsi="Times New Roman" w:cs="Times New Roman"/>
                <w:sz w:val="28"/>
                <w:szCs w:val="28"/>
                <w:lang w:eastAsia="ru-RU"/>
              </w:rPr>
              <w:t>ай-август</w:t>
            </w:r>
            <w:r w:rsidR="009E2789">
              <w:rPr>
                <w:rFonts w:ascii="Times New Roman" w:eastAsia="Times New Roman" w:hAnsi="Times New Roman" w:cs="Times New Roman"/>
                <w:sz w:val="28"/>
                <w:szCs w:val="28"/>
                <w:lang w:eastAsia="ru-RU"/>
              </w:rPr>
              <w:t xml:space="preserve"> </w:t>
            </w:r>
            <w:r w:rsidR="00C8778F">
              <w:rPr>
                <w:rFonts w:ascii="Times New Roman" w:eastAsia="Times New Roman" w:hAnsi="Times New Roman" w:cs="Times New Roman"/>
                <w:sz w:val="28"/>
                <w:szCs w:val="28"/>
                <w:lang w:eastAsia="ru-RU"/>
              </w:rPr>
              <w:t xml:space="preserve">ежегодно </w:t>
            </w:r>
            <w:r w:rsidR="009B095E">
              <w:rPr>
                <w:rFonts w:ascii="Times New Roman" w:eastAsia="Times New Roman" w:hAnsi="Times New Roman" w:cs="Times New Roman"/>
                <w:sz w:val="28"/>
                <w:szCs w:val="28"/>
                <w:lang w:eastAsia="ru-RU"/>
              </w:rPr>
              <w:t xml:space="preserve"> вносить </w:t>
            </w:r>
            <w:r w:rsidR="00AE10DC">
              <w:rPr>
                <w:rFonts w:ascii="Times New Roman" w:eastAsia="Times New Roman" w:hAnsi="Times New Roman" w:cs="Times New Roman"/>
                <w:sz w:val="28"/>
                <w:szCs w:val="28"/>
                <w:lang w:eastAsia="ru-RU"/>
              </w:rPr>
              <w:t>изменения</w:t>
            </w:r>
            <w:r w:rsidR="009E2789">
              <w:rPr>
                <w:rFonts w:ascii="Times New Roman" w:eastAsia="Times New Roman" w:hAnsi="Times New Roman" w:cs="Times New Roman"/>
                <w:sz w:val="28"/>
                <w:szCs w:val="28"/>
                <w:lang w:eastAsia="ru-RU"/>
              </w:rPr>
              <w:t xml:space="preserve"> </w:t>
            </w:r>
            <w:r w:rsidR="005E2CE2" w:rsidRPr="005D27C3">
              <w:rPr>
                <w:rFonts w:ascii="Times New Roman" w:eastAsia="Times New Roman" w:hAnsi="Times New Roman" w:cs="Times New Roman"/>
                <w:sz w:val="28"/>
                <w:szCs w:val="28"/>
                <w:lang w:eastAsia="ru-RU"/>
              </w:rPr>
              <w:t>по мере поступления (федеральных, региональных, краевых) соответствующих документов</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4. Утверждение основной образовательной программы </w:t>
            </w:r>
            <w:r w:rsidR="000A6A56" w:rsidRPr="00E3753E">
              <w:rPr>
                <w:rFonts w:ascii="Times New Roman" w:eastAsia="Times New Roman" w:hAnsi="Times New Roman" w:cs="Times New Roman"/>
                <w:sz w:val="28"/>
                <w:szCs w:val="28"/>
                <w:lang w:eastAsia="ru-RU"/>
              </w:rPr>
              <w:t>начального общего образования</w:t>
            </w:r>
          </w:p>
        </w:tc>
        <w:tc>
          <w:tcPr>
            <w:tcW w:w="2355" w:type="dxa"/>
          </w:tcPr>
          <w:p w:rsidR="00AE10DC" w:rsidRPr="00E3753E" w:rsidRDefault="00261FD9" w:rsidP="00166F3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Утверждается ежегодно</w:t>
            </w:r>
            <w:r w:rsidR="005E2CE2">
              <w:rPr>
                <w:rFonts w:ascii="Times New Roman" w:eastAsia="Times New Roman" w:hAnsi="Times New Roman" w:cs="Times New Roman"/>
                <w:sz w:val="28"/>
                <w:szCs w:val="28"/>
                <w:lang w:eastAsia="ru-RU"/>
              </w:rPr>
              <w:t xml:space="preserve"> с изменениями</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5. Обеспечение соотв</w:t>
            </w:r>
            <w:r w:rsidR="000A6A56" w:rsidRPr="00E3753E">
              <w:rPr>
                <w:rFonts w:ascii="Times New Roman" w:eastAsia="Times New Roman" w:hAnsi="Times New Roman" w:cs="Times New Roman"/>
                <w:sz w:val="28"/>
                <w:szCs w:val="28"/>
                <w:lang w:eastAsia="ru-RU"/>
              </w:rPr>
              <w:t xml:space="preserve">етствия нормативной базы </w:t>
            </w:r>
            <w:r w:rsidR="00166F38">
              <w:rPr>
                <w:rFonts w:ascii="Times New Roman" w:eastAsia="Times New Roman" w:hAnsi="Times New Roman" w:cs="Times New Roman"/>
                <w:sz w:val="28"/>
                <w:szCs w:val="28"/>
                <w:lang w:eastAsia="ru-RU"/>
              </w:rPr>
              <w:t xml:space="preserve">школы </w:t>
            </w:r>
            <w:r w:rsidRPr="00E3753E">
              <w:rPr>
                <w:rFonts w:ascii="Times New Roman" w:eastAsia="Times New Roman" w:hAnsi="Times New Roman" w:cs="Times New Roman"/>
                <w:sz w:val="28"/>
                <w:szCs w:val="28"/>
                <w:lang w:eastAsia="ru-RU"/>
              </w:rPr>
              <w:t>требованиям Стандарта</w:t>
            </w:r>
          </w:p>
        </w:tc>
        <w:tc>
          <w:tcPr>
            <w:tcW w:w="2355" w:type="dxa"/>
          </w:tcPr>
          <w:p w:rsidR="00B97D0F" w:rsidRPr="00E3753E" w:rsidRDefault="00F3279B" w:rsidP="00F3279B">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А</w:t>
            </w:r>
            <w:r w:rsidR="000A6A56" w:rsidRPr="00E3753E">
              <w:rPr>
                <w:rFonts w:ascii="Times New Roman" w:eastAsia="Times New Roman" w:hAnsi="Times New Roman" w:cs="Times New Roman"/>
                <w:sz w:val="28"/>
                <w:szCs w:val="28"/>
                <w:lang w:eastAsia="ru-RU"/>
              </w:rPr>
              <w:t>вгуст</w:t>
            </w:r>
            <w:r>
              <w:rPr>
                <w:rFonts w:ascii="Times New Roman" w:eastAsia="Times New Roman" w:hAnsi="Times New Roman" w:cs="Times New Roman"/>
                <w:sz w:val="28"/>
                <w:szCs w:val="28"/>
                <w:lang w:eastAsia="ru-RU"/>
              </w:rPr>
              <w:t>,</w:t>
            </w:r>
            <w:r w:rsidR="005E2CE2">
              <w:rPr>
                <w:rFonts w:ascii="Times New Roman" w:eastAsia="Times New Roman" w:hAnsi="Times New Roman" w:cs="Times New Roman"/>
                <w:sz w:val="28"/>
                <w:szCs w:val="28"/>
                <w:lang w:eastAsia="ru-RU"/>
              </w:rPr>
              <w:t xml:space="preserve"> ежегодно  вносить изменения  </w:t>
            </w:r>
            <w:r w:rsidR="005E2CE2" w:rsidRPr="005D27C3">
              <w:rPr>
                <w:rFonts w:ascii="Times New Roman" w:eastAsia="Times New Roman" w:hAnsi="Times New Roman" w:cs="Times New Roman"/>
                <w:sz w:val="28"/>
                <w:szCs w:val="28"/>
                <w:lang w:eastAsia="ru-RU"/>
              </w:rPr>
              <w:t>по мере поступления (федеральных, региональных, краевых) соответствующих документов</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261FD9" w:rsidRDefault="00261FD9" w:rsidP="00261FD9">
            <w:pPr>
              <w:tabs>
                <w:tab w:val="left" w:pos="3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97D0F" w:rsidRPr="00261FD9">
              <w:rPr>
                <w:rFonts w:ascii="Times New Roman" w:eastAsia="Times New Roman" w:hAnsi="Times New Roman" w:cs="Times New Roman"/>
                <w:sz w:val="28"/>
                <w:szCs w:val="28"/>
                <w:lang w:eastAsia="ru-RU"/>
              </w:rPr>
              <w:t xml:space="preserve">Приведение должностных инструкций работников </w:t>
            </w:r>
            <w:r w:rsidR="00166F38" w:rsidRPr="00261FD9">
              <w:rPr>
                <w:rFonts w:ascii="Times New Roman" w:eastAsia="Times New Roman" w:hAnsi="Times New Roman" w:cs="Times New Roman"/>
                <w:sz w:val="28"/>
                <w:szCs w:val="28"/>
                <w:lang w:eastAsia="ru-RU"/>
              </w:rPr>
              <w:t>школы</w:t>
            </w:r>
            <w:r w:rsidR="0097064E">
              <w:rPr>
                <w:rFonts w:ascii="Times New Roman" w:eastAsia="Times New Roman" w:hAnsi="Times New Roman" w:cs="Times New Roman"/>
                <w:sz w:val="28"/>
                <w:szCs w:val="28"/>
                <w:lang w:eastAsia="ru-RU"/>
              </w:rPr>
              <w:t xml:space="preserve"> </w:t>
            </w:r>
            <w:r w:rsidR="00B97D0F" w:rsidRPr="00261FD9">
              <w:rPr>
                <w:rFonts w:ascii="Times New Roman" w:eastAsia="Times New Roman" w:hAnsi="Times New Roman" w:cs="Times New Roman"/>
                <w:sz w:val="28"/>
                <w:szCs w:val="28"/>
                <w:lang w:eastAsia="ru-RU"/>
              </w:rPr>
              <w:t>в соответствие с требованиями Стандарта и тарифно-</w:t>
            </w:r>
            <w:r w:rsidR="00166F38" w:rsidRPr="00261FD9">
              <w:rPr>
                <w:rFonts w:ascii="Times New Roman" w:eastAsia="Times New Roman" w:hAnsi="Times New Roman" w:cs="Times New Roman"/>
                <w:sz w:val="28"/>
                <w:szCs w:val="28"/>
                <w:lang w:eastAsia="ru-RU"/>
              </w:rPr>
              <w:t>к</w:t>
            </w:r>
            <w:r w:rsidR="00B97D0F" w:rsidRPr="00261FD9">
              <w:rPr>
                <w:rFonts w:ascii="Times New Roman" w:eastAsia="Times New Roman" w:hAnsi="Times New Roman" w:cs="Times New Roman"/>
                <w:sz w:val="28"/>
                <w:szCs w:val="28"/>
                <w:lang w:eastAsia="ru-RU"/>
              </w:rPr>
              <w:t>валификационными характеристиками</w:t>
            </w:r>
          </w:p>
          <w:p w:rsidR="00261FD9" w:rsidRDefault="00261FD9" w:rsidP="00261FD9">
            <w:pPr>
              <w:pStyle w:val="a8"/>
              <w:numPr>
                <w:ilvl w:val="0"/>
                <w:numId w:val="51"/>
              </w:numPr>
              <w:tabs>
                <w:tab w:val="left" w:pos="3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заместителя директора по УВР,</w:t>
            </w:r>
          </w:p>
          <w:p w:rsidR="00261FD9" w:rsidRDefault="00261FD9" w:rsidP="00261FD9">
            <w:pPr>
              <w:pStyle w:val="a8"/>
              <w:numPr>
                <w:ilvl w:val="0"/>
                <w:numId w:val="51"/>
              </w:numPr>
              <w:tabs>
                <w:tab w:val="left" w:pos="319"/>
              </w:tabs>
              <w:spacing w:after="0" w:line="240" w:lineRule="auto"/>
              <w:rPr>
                <w:rFonts w:ascii="Times New Roman" w:eastAsia="Times New Roman" w:hAnsi="Times New Roman" w:cs="Times New Roman"/>
                <w:sz w:val="28"/>
                <w:szCs w:val="28"/>
                <w:lang w:eastAsia="ru-RU"/>
              </w:rPr>
            </w:pPr>
            <w:r w:rsidRPr="00261FD9">
              <w:rPr>
                <w:rFonts w:ascii="Times New Roman" w:eastAsia="Times New Roman" w:hAnsi="Times New Roman" w:cs="Times New Roman"/>
                <w:sz w:val="28"/>
                <w:szCs w:val="28"/>
                <w:lang w:eastAsia="ru-RU"/>
              </w:rPr>
              <w:t>классного руководителя,</w:t>
            </w:r>
          </w:p>
          <w:p w:rsidR="00261FD9" w:rsidRPr="00261FD9" w:rsidRDefault="00261FD9" w:rsidP="00261FD9">
            <w:pPr>
              <w:pStyle w:val="a8"/>
              <w:numPr>
                <w:ilvl w:val="0"/>
                <w:numId w:val="51"/>
              </w:numPr>
              <w:tabs>
                <w:tab w:val="left" w:pos="319"/>
              </w:tabs>
              <w:spacing w:after="0" w:line="240" w:lineRule="auto"/>
              <w:rPr>
                <w:rFonts w:ascii="Times New Roman" w:eastAsia="Times New Roman" w:hAnsi="Times New Roman" w:cs="Times New Roman"/>
                <w:sz w:val="28"/>
                <w:szCs w:val="28"/>
                <w:lang w:eastAsia="ru-RU"/>
              </w:rPr>
            </w:pPr>
            <w:r w:rsidRPr="00261FD9">
              <w:rPr>
                <w:rFonts w:ascii="Times New Roman" w:eastAsia="Times New Roman" w:hAnsi="Times New Roman" w:cs="Times New Roman"/>
                <w:sz w:val="28"/>
                <w:szCs w:val="28"/>
                <w:lang w:eastAsia="ru-RU"/>
              </w:rPr>
              <w:lastRenderedPageBreak/>
              <w:t>учителя начальных</w:t>
            </w:r>
            <w:r w:rsidR="0097064E">
              <w:rPr>
                <w:rFonts w:ascii="Times New Roman" w:eastAsia="Times New Roman" w:hAnsi="Times New Roman" w:cs="Times New Roman"/>
                <w:sz w:val="28"/>
                <w:szCs w:val="28"/>
                <w:lang w:eastAsia="ru-RU"/>
              </w:rPr>
              <w:t xml:space="preserve"> </w:t>
            </w:r>
            <w:r w:rsidRPr="00261FD9">
              <w:rPr>
                <w:rFonts w:ascii="Times New Roman" w:eastAsia="Times New Roman" w:hAnsi="Times New Roman" w:cs="Times New Roman"/>
                <w:sz w:val="28"/>
                <w:szCs w:val="28"/>
                <w:lang w:eastAsia="ru-RU"/>
              </w:rPr>
              <w:t>классов</w:t>
            </w:r>
          </w:p>
        </w:tc>
        <w:tc>
          <w:tcPr>
            <w:tcW w:w="2355" w:type="dxa"/>
          </w:tcPr>
          <w:p w:rsidR="00B97D0F" w:rsidRPr="00E3753E" w:rsidRDefault="005E2CE2" w:rsidP="00F3279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Май-</w:t>
            </w:r>
            <w:r w:rsidR="00292442" w:rsidRPr="00E3753E">
              <w:rPr>
                <w:rFonts w:ascii="Times New Roman" w:eastAsia="Times New Roman" w:hAnsi="Times New Roman" w:cs="Times New Roman"/>
                <w:sz w:val="28"/>
                <w:szCs w:val="28"/>
                <w:lang w:eastAsia="ru-RU"/>
              </w:rPr>
              <w:t>а</w:t>
            </w:r>
            <w:r w:rsidR="000A6A56" w:rsidRPr="00E3753E">
              <w:rPr>
                <w:rFonts w:ascii="Times New Roman" w:eastAsia="Times New Roman" w:hAnsi="Times New Roman" w:cs="Times New Roman"/>
                <w:sz w:val="28"/>
                <w:szCs w:val="28"/>
                <w:lang w:eastAsia="ru-RU"/>
              </w:rPr>
              <w:t>вгуст</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7. Разработка и утверждение плана-графика введения Стандарта</w:t>
            </w:r>
          </w:p>
        </w:tc>
        <w:tc>
          <w:tcPr>
            <w:tcW w:w="2355" w:type="dxa"/>
          </w:tcPr>
          <w:p w:rsidR="00B97D0F" w:rsidRPr="00E3753E" w:rsidRDefault="00261FD9" w:rsidP="00166F3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8. Определение списка учебников и учебных пособий, используемых в </w:t>
            </w:r>
            <w:r w:rsidR="000A6A56" w:rsidRPr="00E3753E">
              <w:rPr>
                <w:rFonts w:ascii="Times New Roman" w:eastAsia="Times New Roman" w:hAnsi="Times New Roman" w:cs="Times New Roman"/>
                <w:sz w:val="28"/>
                <w:szCs w:val="28"/>
                <w:lang w:eastAsia="ru-RU"/>
              </w:rPr>
              <w:t xml:space="preserve">классах, реализующих ФГОС </w:t>
            </w:r>
            <w:r w:rsidRPr="00E3753E">
              <w:rPr>
                <w:rFonts w:ascii="Times New Roman" w:eastAsia="Times New Roman" w:hAnsi="Times New Roman" w:cs="Times New Roman"/>
                <w:sz w:val="28"/>
                <w:szCs w:val="28"/>
                <w:lang w:eastAsia="ru-RU"/>
              </w:rPr>
              <w:t>в соответствии со Стандартом</w:t>
            </w:r>
          </w:p>
        </w:tc>
        <w:tc>
          <w:tcPr>
            <w:tcW w:w="2355" w:type="dxa"/>
          </w:tcPr>
          <w:p w:rsidR="00B97D0F" w:rsidRPr="00E3753E" w:rsidRDefault="001F141E" w:rsidP="005E2CE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Октябрь-декабрь</w:t>
            </w:r>
            <w:r w:rsidR="005E2CE2">
              <w:rPr>
                <w:rFonts w:ascii="Times New Roman" w:eastAsia="Times New Roman" w:hAnsi="Times New Roman" w:cs="Times New Roman"/>
                <w:sz w:val="28"/>
                <w:szCs w:val="28"/>
                <w:lang w:eastAsia="ru-RU"/>
              </w:rPr>
              <w:t xml:space="preserve">  </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BE5FD6">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9. Разработка локальных актов, устанавливающих требования к различным объектам инфраструктуры </w:t>
            </w:r>
            <w:r w:rsidR="00BE5FD6">
              <w:rPr>
                <w:rFonts w:ascii="Times New Roman" w:eastAsia="Times New Roman" w:hAnsi="Times New Roman" w:cs="Times New Roman"/>
                <w:sz w:val="28"/>
                <w:szCs w:val="28"/>
                <w:lang w:eastAsia="ru-RU"/>
              </w:rPr>
              <w:t>школы</w:t>
            </w:r>
            <w:r w:rsidR="0097064E">
              <w:rPr>
                <w:rFonts w:ascii="Times New Roman" w:eastAsia="Times New Roman" w:hAnsi="Times New Roman" w:cs="Times New Roman"/>
                <w:sz w:val="28"/>
                <w:szCs w:val="28"/>
                <w:lang w:eastAsia="ru-RU"/>
              </w:rPr>
              <w:t xml:space="preserve"> </w:t>
            </w:r>
            <w:r w:rsidRPr="00E3753E">
              <w:rPr>
                <w:rFonts w:ascii="Times New Roman" w:eastAsia="Times New Roman" w:hAnsi="Times New Roman" w:cs="Times New Roman"/>
                <w:sz w:val="28"/>
                <w:szCs w:val="28"/>
                <w:lang w:eastAsia="ru-RU"/>
              </w:rPr>
              <w:t xml:space="preserve">с учётом требований к минимальной оснащённости учебного процесса </w:t>
            </w:r>
          </w:p>
        </w:tc>
        <w:tc>
          <w:tcPr>
            <w:tcW w:w="2355" w:type="dxa"/>
          </w:tcPr>
          <w:p w:rsidR="00B97D0F" w:rsidRPr="005D27C3" w:rsidRDefault="005E2CE2" w:rsidP="00166F38">
            <w:pPr>
              <w:spacing w:after="0" w:line="240" w:lineRule="auto"/>
              <w:contextualSpacing/>
              <w:rPr>
                <w:rFonts w:ascii="Times New Roman" w:eastAsia="Times New Roman" w:hAnsi="Times New Roman" w:cs="Times New Roman"/>
                <w:sz w:val="28"/>
                <w:szCs w:val="28"/>
                <w:lang w:eastAsia="ru-RU"/>
              </w:rPr>
            </w:pPr>
            <w:r w:rsidRPr="005D27C3">
              <w:rPr>
                <w:rFonts w:ascii="Times New Roman" w:eastAsia="Times New Roman" w:hAnsi="Times New Roman" w:cs="Times New Roman"/>
                <w:sz w:val="28"/>
                <w:szCs w:val="28"/>
                <w:lang w:eastAsia="ru-RU"/>
              </w:rPr>
              <w:t>М</w:t>
            </w:r>
            <w:r w:rsidR="00BE5FD6" w:rsidRPr="005D27C3">
              <w:rPr>
                <w:rFonts w:ascii="Times New Roman" w:eastAsia="Times New Roman" w:hAnsi="Times New Roman" w:cs="Times New Roman"/>
                <w:sz w:val="28"/>
                <w:szCs w:val="28"/>
                <w:lang w:eastAsia="ru-RU"/>
              </w:rPr>
              <w:t>ай</w:t>
            </w:r>
            <w:r w:rsidR="00F3279B">
              <w:rPr>
                <w:rFonts w:ascii="Times New Roman" w:eastAsia="Times New Roman" w:hAnsi="Times New Roman" w:cs="Times New Roman"/>
                <w:sz w:val="28"/>
                <w:szCs w:val="28"/>
                <w:lang w:eastAsia="ru-RU"/>
              </w:rPr>
              <w:t xml:space="preserve"> – август</w:t>
            </w:r>
            <w:r w:rsidR="005D27C3" w:rsidRPr="005D27C3">
              <w:rPr>
                <w:rFonts w:ascii="Times New Roman" w:eastAsia="Times New Roman" w:hAnsi="Times New Roman" w:cs="Times New Roman"/>
                <w:sz w:val="28"/>
                <w:szCs w:val="28"/>
                <w:lang w:eastAsia="ru-RU"/>
              </w:rPr>
              <w:t>, по мере поступления (федеральных, региональных, краевых) соответствующих документов</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10. Разработка:</w:t>
            </w:r>
          </w:p>
          <w:p w:rsidR="00B97D0F" w:rsidRPr="00E3753E" w:rsidRDefault="00B97D0F"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образовательных программ (индивидуальных и др.);</w:t>
            </w:r>
          </w:p>
          <w:p w:rsidR="00B97D0F" w:rsidRPr="00E3753E" w:rsidRDefault="00B97D0F"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учебного плана;</w:t>
            </w:r>
          </w:p>
          <w:p w:rsidR="00B97D0F" w:rsidRPr="00E3753E" w:rsidRDefault="00B97D0F"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рабочих программ учебных предметов, курсов, дисциплин, модулей;</w:t>
            </w:r>
          </w:p>
          <w:p w:rsidR="00B97D0F" w:rsidRPr="00E3753E" w:rsidRDefault="00B97D0F"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годового календарного учебного графика;</w:t>
            </w:r>
          </w:p>
          <w:p w:rsidR="00B97D0F" w:rsidRPr="00E3753E" w:rsidRDefault="00B97D0F"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положений о внеурочной деятельности обучающихся;</w:t>
            </w:r>
          </w:p>
          <w:p w:rsidR="00B97D0F" w:rsidRPr="00E3753E" w:rsidRDefault="00B97D0F"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sidRPr="00E3753E">
              <w:rPr>
                <w:rFonts w:ascii="Times New Roman" w:eastAsia="Arial Unicode MS" w:hAnsi="Times New Roman" w:cs="Times New Roman"/>
                <w:color w:val="000000"/>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2355" w:type="dxa"/>
          </w:tcPr>
          <w:p w:rsidR="00292442" w:rsidRPr="00E3753E" w:rsidRDefault="005D27C3" w:rsidP="00166F3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Май-август, </w:t>
            </w:r>
            <w:r w:rsidR="005E2CE2">
              <w:rPr>
                <w:rFonts w:ascii="Times New Roman" w:eastAsia="Times New Roman" w:hAnsi="Times New Roman" w:cs="Times New Roman"/>
                <w:sz w:val="28"/>
                <w:szCs w:val="28"/>
                <w:lang w:eastAsia="ru-RU"/>
              </w:rPr>
              <w:t xml:space="preserve">ежегодно  вносить изменения  </w:t>
            </w:r>
            <w:r w:rsidR="005E2CE2" w:rsidRPr="005D27C3">
              <w:rPr>
                <w:rFonts w:ascii="Times New Roman" w:eastAsia="Times New Roman" w:hAnsi="Times New Roman" w:cs="Times New Roman"/>
                <w:sz w:val="28"/>
                <w:szCs w:val="28"/>
                <w:lang w:eastAsia="ru-RU"/>
              </w:rPr>
              <w:t>по мере поступления (федеральных, региональных, краевых) соответствующих документов</w:t>
            </w:r>
          </w:p>
          <w:p w:rsidR="00292442" w:rsidRPr="00E3753E" w:rsidRDefault="00292442" w:rsidP="00BE5FD6">
            <w:pPr>
              <w:rPr>
                <w:rFonts w:ascii="Times New Roman" w:eastAsia="Times New Roman" w:hAnsi="Times New Roman" w:cs="Times New Roman"/>
                <w:sz w:val="28"/>
                <w:szCs w:val="28"/>
                <w:lang w:eastAsia="ru-RU"/>
              </w:rPr>
            </w:pPr>
          </w:p>
        </w:tc>
      </w:tr>
      <w:tr w:rsidR="009B095E" w:rsidRPr="00E3753E" w:rsidTr="00166F38">
        <w:tc>
          <w:tcPr>
            <w:tcW w:w="1951" w:type="dxa"/>
            <w:vMerge w:val="restart"/>
          </w:tcPr>
          <w:p w:rsidR="009B095E" w:rsidRPr="00E3753E" w:rsidRDefault="009B095E" w:rsidP="00166F38">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II. Финансовое обеспечение введения Стандарта</w:t>
            </w:r>
          </w:p>
        </w:tc>
        <w:tc>
          <w:tcPr>
            <w:tcW w:w="5162" w:type="dxa"/>
          </w:tcPr>
          <w:p w:rsidR="009B095E" w:rsidRPr="00F3370E" w:rsidRDefault="009B095E" w:rsidP="00F3370E">
            <w:pPr>
              <w:spacing w:after="0" w:line="240" w:lineRule="auto"/>
              <w:rPr>
                <w:rFonts w:ascii="Times New Roman" w:eastAsia="Times New Roman" w:hAnsi="Times New Roman" w:cs="Times New Roman"/>
                <w:iCs/>
                <w:sz w:val="28"/>
                <w:szCs w:val="28"/>
                <w:lang w:eastAsia="ru-RU"/>
              </w:rPr>
            </w:pPr>
            <w:r w:rsidRPr="00F3370E">
              <w:rPr>
                <w:rFonts w:ascii="Times New Roman" w:eastAsia="Times New Roman" w:hAnsi="Times New Roman" w:cs="Times New Roman"/>
                <w:iCs/>
                <w:sz w:val="28"/>
                <w:szCs w:val="28"/>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355" w:type="dxa"/>
          </w:tcPr>
          <w:p w:rsidR="009B095E" w:rsidRPr="00E3753E" w:rsidRDefault="005E2CE2" w:rsidP="00F3279B">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И</w:t>
            </w:r>
            <w:r w:rsidR="009B095E" w:rsidRPr="00E3753E">
              <w:rPr>
                <w:rFonts w:ascii="Times New Roman" w:eastAsia="Times New Roman" w:hAnsi="Times New Roman" w:cs="Times New Roman"/>
                <w:sz w:val="28"/>
                <w:szCs w:val="28"/>
                <w:lang w:eastAsia="ru-RU"/>
              </w:rPr>
              <w:t>юнь – август</w:t>
            </w:r>
            <w:r w:rsidR="009B095E">
              <w:rPr>
                <w:rFonts w:ascii="Times New Roman" w:eastAsia="Times New Roman" w:hAnsi="Times New Roman" w:cs="Times New Roman"/>
                <w:sz w:val="28"/>
                <w:szCs w:val="28"/>
                <w:lang w:eastAsia="ru-RU"/>
              </w:rPr>
              <w:t>, ежегодно</w:t>
            </w:r>
          </w:p>
        </w:tc>
      </w:tr>
      <w:tr w:rsidR="009B095E" w:rsidRPr="00E3753E" w:rsidTr="00166F38">
        <w:tc>
          <w:tcPr>
            <w:tcW w:w="1951" w:type="dxa"/>
            <w:vMerge/>
          </w:tcPr>
          <w:p w:rsidR="009B095E" w:rsidRPr="00E3753E" w:rsidRDefault="009B095E"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9B095E" w:rsidRPr="00F3370E" w:rsidRDefault="009B095E" w:rsidP="00F3370E">
            <w:pPr>
              <w:spacing w:after="0" w:line="240" w:lineRule="auto"/>
              <w:rPr>
                <w:rFonts w:ascii="Times New Roman" w:eastAsia="Times New Roman" w:hAnsi="Times New Roman" w:cs="Times New Roman"/>
                <w:iCs/>
                <w:sz w:val="28"/>
                <w:szCs w:val="28"/>
                <w:lang w:eastAsia="ru-RU"/>
              </w:rPr>
            </w:pPr>
            <w:r w:rsidRPr="00F3370E">
              <w:rPr>
                <w:rFonts w:ascii="Times New Roman" w:eastAsia="Times New Roman" w:hAnsi="Times New Roman" w:cs="Times New Roman"/>
                <w:iCs/>
                <w:sz w:val="28"/>
                <w:szCs w:val="28"/>
                <w:lang w:eastAsia="ru-RU"/>
              </w:rPr>
              <w:t>2. Внесение изменений в положение о порядке начисления надбавок и доплат работникам ОУ</w:t>
            </w:r>
          </w:p>
        </w:tc>
        <w:tc>
          <w:tcPr>
            <w:tcW w:w="2355" w:type="dxa"/>
          </w:tcPr>
          <w:p w:rsidR="009B095E" w:rsidRPr="00E3753E" w:rsidRDefault="005E2CE2" w:rsidP="005E2CE2">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А</w:t>
            </w:r>
            <w:r w:rsidR="009B095E" w:rsidRPr="00E3753E">
              <w:rPr>
                <w:rFonts w:ascii="Times New Roman" w:eastAsia="Times New Roman" w:hAnsi="Times New Roman" w:cs="Times New Roman"/>
                <w:sz w:val="28"/>
                <w:szCs w:val="28"/>
                <w:lang w:eastAsia="ru-RU"/>
              </w:rPr>
              <w:t>вгуст</w:t>
            </w:r>
            <w:r w:rsidR="009B09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ежегодно  вносить изменения  </w:t>
            </w:r>
            <w:r w:rsidRPr="005D27C3">
              <w:rPr>
                <w:rFonts w:ascii="Times New Roman" w:eastAsia="Times New Roman" w:hAnsi="Times New Roman" w:cs="Times New Roman"/>
                <w:sz w:val="28"/>
                <w:szCs w:val="28"/>
                <w:lang w:eastAsia="ru-RU"/>
              </w:rPr>
              <w:t>по мере поступления (федеральных, региональных, краевых) соответствующих документов</w:t>
            </w:r>
          </w:p>
        </w:tc>
      </w:tr>
      <w:tr w:rsidR="009B095E" w:rsidRPr="00E3753E" w:rsidTr="00166F38">
        <w:tc>
          <w:tcPr>
            <w:tcW w:w="1951" w:type="dxa"/>
            <w:vMerge w:val="restart"/>
          </w:tcPr>
          <w:p w:rsidR="009B095E" w:rsidRPr="00E3753E" w:rsidRDefault="009B095E" w:rsidP="00166F38">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lastRenderedPageBreak/>
              <w:t>III. Организационное обеспечение введения Стандарта</w:t>
            </w:r>
          </w:p>
        </w:tc>
        <w:tc>
          <w:tcPr>
            <w:tcW w:w="5162" w:type="dxa"/>
          </w:tcPr>
          <w:p w:rsidR="009B095E" w:rsidRPr="00F3370E" w:rsidRDefault="009B095E" w:rsidP="00F3370E">
            <w:pPr>
              <w:spacing w:after="0" w:line="240" w:lineRule="auto"/>
              <w:rPr>
                <w:rFonts w:ascii="Times New Roman" w:eastAsia="Times New Roman" w:hAnsi="Times New Roman" w:cs="Times New Roman"/>
                <w:iCs/>
                <w:sz w:val="28"/>
                <w:szCs w:val="28"/>
                <w:lang w:eastAsia="ru-RU"/>
              </w:rPr>
            </w:pPr>
            <w:r w:rsidRPr="00F3370E">
              <w:rPr>
                <w:rFonts w:ascii="Times New Roman" w:eastAsia="Times New Roman" w:hAnsi="Times New Roman" w:cs="Times New Roman"/>
                <w:iCs/>
                <w:sz w:val="28"/>
                <w:szCs w:val="28"/>
                <w:lang w:eastAsia="ru-RU"/>
              </w:rPr>
              <w:t>1. Обеспечение координации деятельности субъектов образовательного процесса, организационных структур учреждения по введению ФГОС НОО</w:t>
            </w:r>
            <w:r w:rsidRPr="00F3370E">
              <w:rPr>
                <w:rFonts w:ascii="Times New Roman" w:eastAsia="Times New Roman" w:hAnsi="Times New Roman" w:cs="Times New Roman"/>
                <w:iCs/>
                <w:sz w:val="28"/>
                <w:szCs w:val="28"/>
                <w:lang w:eastAsia="ru-RU"/>
              </w:rPr>
              <w:tab/>
            </w:r>
          </w:p>
        </w:tc>
        <w:tc>
          <w:tcPr>
            <w:tcW w:w="2355" w:type="dxa"/>
          </w:tcPr>
          <w:p w:rsidR="009B095E" w:rsidRPr="00E3753E" w:rsidRDefault="009B095E" w:rsidP="00F3279B">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май – август </w:t>
            </w:r>
          </w:p>
        </w:tc>
      </w:tr>
      <w:tr w:rsidR="009B095E" w:rsidRPr="00E3753E" w:rsidTr="00166F38">
        <w:tc>
          <w:tcPr>
            <w:tcW w:w="1951" w:type="dxa"/>
            <w:vMerge/>
          </w:tcPr>
          <w:p w:rsidR="009B095E" w:rsidRPr="00E3753E" w:rsidRDefault="009B095E"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9B095E" w:rsidRPr="00F3370E" w:rsidRDefault="009B095E" w:rsidP="00F3370E">
            <w:pPr>
              <w:spacing w:after="0" w:line="240" w:lineRule="auto"/>
              <w:rPr>
                <w:rFonts w:ascii="Times New Roman" w:eastAsia="Times New Roman" w:hAnsi="Times New Roman" w:cs="Times New Roman"/>
                <w:iCs/>
                <w:sz w:val="28"/>
                <w:szCs w:val="28"/>
                <w:lang w:eastAsia="ru-RU"/>
              </w:rPr>
            </w:pPr>
            <w:r w:rsidRPr="00F3370E">
              <w:rPr>
                <w:rFonts w:ascii="Times New Roman" w:eastAsia="Times New Roman" w:hAnsi="Times New Roman" w:cs="Times New Roman"/>
                <w:iCs/>
                <w:sz w:val="28"/>
                <w:szCs w:val="28"/>
                <w:lang w:eastAsia="ru-RU"/>
              </w:rPr>
              <w:t>2.  Разработка и реализация модели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355" w:type="dxa"/>
          </w:tcPr>
          <w:p w:rsidR="009B095E" w:rsidRPr="00E3753E" w:rsidRDefault="00F3370E" w:rsidP="00F3279B">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М</w:t>
            </w:r>
            <w:r w:rsidR="009B095E" w:rsidRPr="00E3753E">
              <w:rPr>
                <w:rFonts w:ascii="Times New Roman" w:eastAsia="Times New Roman" w:hAnsi="Times New Roman" w:cs="Times New Roman"/>
                <w:sz w:val="28"/>
                <w:szCs w:val="28"/>
                <w:lang w:eastAsia="ru-RU"/>
              </w:rPr>
              <w:t>ай</w:t>
            </w:r>
            <w:r>
              <w:rPr>
                <w:rFonts w:ascii="Times New Roman" w:eastAsia="Times New Roman" w:hAnsi="Times New Roman" w:cs="Times New Roman"/>
                <w:sz w:val="28"/>
                <w:szCs w:val="28"/>
                <w:lang w:eastAsia="ru-RU"/>
              </w:rPr>
              <w:t>-август</w:t>
            </w:r>
            <w:r w:rsidR="005E2CE2">
              <w:rPr>
                <w:rFonts w:ascii="Times New Roman" w:eastAsia="Times New Roman" w:hAnsi="Times New Roman" w:cs="Times New Roman"/>
                <w:sz w:val="28"/>
                <w:szCs w:val="28"/>
                <w:lang w:eastAsia="ru-RU"/>
              </w:rPr>
              <w:t>(по мере необходимости)</w:t>
            </w:r>
          </w:p>
        </w:tc>
      </w:tr>
      <w:tr w:rsidR="00292442" w:rsidRPr="00E3753E" w:rsidTr="00166F38">
        <w:tc>
          <w:tcPr>
            <w:tcW w:w="1951" w:type="dxa"/>
            <w:vMerge w:val="restart"/>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IV. Кадровое обеспечение введения Стандарта</w:t>
            </w: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1. Анализ кадрового обеспечения введения и реализации Стандарта</w:t>
            </w:r>
          </w:p>
        </w:tc>
        <w:tc>
          <w:tcPr>
            <w:tcW w:w="2355" w:type="dxa"/>
          </w:tcPr>
          <w:p w:rsidR="00B97D0F" w:rsidRDefault="00DC46D7" w:rsidP="00BE5FD6">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май </w:t>
            </w:r>
            <w:r w:rsidR="00F3279B">
              <w:rPr>
                <w:rFonts w:ascii="Times New Roman" w:eastAsia="Times New Roman" w:hAnsi="Times New Roman" w:cs="Times New Roman"/>
                <w:sz w:val="28"/>
                <w:szCs w:val="28"/>
                <w:lang w:eastAsia="ru-RU"/>
              </w:rPr>
              <w:t xml:space="preserve">– август </w:t>
            </w:r>
          </w:p>
          <w:p w:rsidR="009B095E" w:rsidRPr="00E3753E" w:rsidRDefault="00F3370E" w:rsidP="00BE5FD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вносить изменения  </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2355" w:type="dxa"/>
          </w:tcPr>
          <w:p w:rsidR="00F3370E" w:rsidRDefault="00F3370E" w:rsidP="00F3370E">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май – август </w:t>
            </w:r>
          </w:p>
          <w:p w:rsidR="00DC46D7" w:rsidRPr="00E3753E" w:rsidRDefault="00F3370E" w:rsidP="00BE5FD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вносить изменения  </w:t>
            </w:r>
          </w:p>
        </w:tc>
      </w:tr>
      <w:tr w:rsidR="00DC46D7" w:rsidRPr="00E3753E" w:rsidTr="00166F38">
        <w:trPr>
          <w:trHeight w:val="1104"/>
        </w:trPr>
        <w:tc>
          <w:tcPr>
            <w:tcW w:w="1951" w:type="dxa"/>
            <w:vMerge/>
          </w:tcPr>
          <w:p w:rsidR="00DC46D7" w:rsidRPr="00E3753E" w:rsidRDefault="00DC46D7"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DC46D7" w:rsidRPr="00E3753E" w:rsidRDefault="00DC46D7" w:rsidP="005E2CE2">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3. Разработка  плана научно-методической работы  с ориентацией на проблемы введения Стандарта</w:t>
            </w:r>
          </w:p>
        </w:tc>
        <w:tc>
          <w:tcPr>
            <w:tcW w:w="2355" w:type="dxa"/>
          </w:tcPr>
          <w:p w:rsidR="00DC46D7" w:rsidRPr="00E3753E" w:rsidRDefault="005E2CE2" w:rsidP="00166F3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C46D7" w:rsidRPr="00E3753E">
              <w:rPr>
                <w:rFonts w:ascii="Times New Roman" w:eastAsia="Times New Roman" w:hAnsi="Times New Roman" w:cs="Times New Roman"/>
                <w:sz w:val="28"/>
                <w:szCs w:val="28"/>
                <w:lang w:eastAsia="ru-RU"/>
              </w:rPr>
              <w:t>вгуст</w:t>
            </w:r>
          </w:p>
          <w:p w:rsidR="00DC46D7" w:rsidRPr="00E3753E" w:rsidRDefault="00DC46D7" w:rsidP="00166F38">
            <w:pPr>
              <w:spacing w:after="0" w:line="240" w:lineRule="auto"/>
              <w:contextualSpacing/>
              <w:rPr>
                <w:rFonts w:ascii="Times New Roman" w:eastAsia="Times New Roman" w:hAnsi="Times New Roman" w:cs="Times New Roman"/>
                <w:sz w:val="28"/>
                <w:szCs w:val="28"/>
                <w:lang w:eastAsia="ru-RU"/>
              </w:rPr>
            </w:pPr>
          </w:p>
        </w:tc>
      </w:tr>
      <w:tr w:rsidR="00292442" w:rsidRPr="00E3753E" w:rsidTr="00166F38">
        <w:tc>
          <w:tcPr>
            <w:tcW w:w="1951" w:type="dxa"/>
            <w:vMerge w:val="restart"/>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V. Информационное обеспечение введения Стандарта</w:t>
            </w: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1. Размещение на сайте ОУ информационных материалов о введении Стандарта</w:t>
            </w:r>
          </w:p>
        </w:tc>
        <w:tc>
          <w:tcPr>
            <w:tcW w:w="2355" w:type="dxa"/>
          </w:tcPr>
          <w:p w:rsidR="00F3370E" w:rsidRPr="00E3753E" w:rsidRDefault="00F3370E" w:rsidP="00F3370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E3753E">
              <w:rPr>
                <w:rFonts w:ascii="Times New Roman" w:eastAsia="Times New Roman" w:hAnsi="Times New Roman" w:cs="Times New Roman"/>
                <w:sz w:val="28"/>
                <w:szCs w:val="28"/>
                <w:lang w:eastAsia="ru-RU"/>
              </w:rPr>
              <w:t>вгуст,</w:t>
            </w:r>
          </w:p>
          <w:p w:rsidR="00B97D0F" w:rsidRPr="00E3753E" w:rsidRDefault="005E2CE2" w:rsidP="00F3370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вносить изменения  </w:t>
            </w:r>
            <w:r w:rsidRPr="005D27C3">
              <w:rPr>
                <w:rFonts w:ascii="Times New Roman" w:eastAsia="Times New Roman" w:hAnsi="Times New Roman" w:cs="Times New Roman"/>
                <w:sz w:val="28"/>
                <w:szCs w:val="28"/>
                <w:lang w:eastAsia="ru-RU"/>
              </w:rPr>
              <w:t>по мере поступления (федеральных, региональных, краевых) соответствующих документов</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2. Широкое информирование родительской общественности о подготовке к введению новых стандартов и порядке перехода на них</w:t>
            </w:r>
          </w:p>
        </w:tc>
        <w:tc>
          <w:tcPr>
            <w:tcW w:w="2355" w:type="dxa"/>
          </w:tcPr>
          <w:p w:rsidR="00F3370E" w:rsidRPr="00E3753E" w:rsidRDefault="00F3370E" w:rsidP="00F3370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r w:rsidRPr="00E3753E">
              <w:rPr>
                <w:rFonts w:ascii="Times New Roman" w:eastAsia="Times New Roman" w:hAnsi="Times New Roman" w:cs="Times New Roman"/>
                <w:sz w:val="28"/>
                <w:szCs w:val="28"/>
                <w:lang w:eastAsia="ru-RU"/>
              </w:rPr>
              <w:t>,</w:t>
            </w:r>
          </w:p>
          <w:p w:rsidR="00B97D0F" w:rsidRPr="00E3753E" w:rsidRDefault="00F3370E" w:rsidP="00F3370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3. Организация изучения общественного мнения по вопросам введения новых стандартов и внесения дополнений в содержание ООП</w:t>
            </w:r>
          </w:p>
        </w:tc>
        <w:tc>
          <w:tcPr>
            <w:tcW w:w="2355" w:type="dxa"/>
          </w:tcPr>
          <w:p w:rsidR="00F3370E" w:rsidRPr="00F3370E" w:rsidRDefault="00F3370E" w:rsidP="00F3370E">
            <w:pPr>
              <w:spacing w:after="0" w:line="240" w:lineRule="auto"/>
              <w:contextualSpacing/>
              <w:rPr>
                <w:rFonts w:ascii="Times New Roman" w:eastAsia="Times New Roman" w:hAnsi="Times New Roman" w:cs="Times New Roman"/>
                <w:sz w:val="28"/>
                <w:szCs w:val="28"/>
                <w:lang w:eastAsia="ru-RU"/>
              </w:rPr>
            </w:pPr>
            <w:r w:rsidRPr="00F3370E">
              <w:rPr>
                <w:rFonts w:ascii="Times New Roman" w:eastAsia="Times New Roman" w:hAnsi="Times New Roman" w:cs="Times New Roman"/>
                <w:sz w:val="28"/>
                <w:szCs w:val="28"/>
                <w:lang w:eastAsia="ru-RU"/>
              </w:rPr>
              <w:t xml:space="preserve">Декабрь </w:t>
            </w:r>
          </w:p>
          <w:p w:rsidR="00B97D0F" w:rsidRPr="00F3370E" w:rsidRDefault="00F3370E" w:rsidP="00F3370E">
            <w:pPr>
              <w:spacing w:after="0" w:line="240" w:lineRule="auto"/>
              <w:contextualSpacing/>
              <w:rPr>
                <w:rFonts w:ascii="Times New Roman" w:eastAsia="Times New Roman" w:hAnsi="Times New Roman" w:cs="Times New Roman"/>
                <w:sz w:val="28"/>
                <w:szCs w:val="28"/>
                <w:lang w:eastAsia="ru-RU"/>
              </w:rPr>
            </w:pPr>
            <w:r w:rsidRPr="00F3370E">
              <w:rPr>
                <w:rFonts w:ascii="Times New Roman" w:eastAsia="Times New Roman" w:hAnsi="Times New Roman" w:cs="Times New Roman"/>
                <w:sz w:val="28"/>
                <w:szCs w:val="28"/>
                <w:lang w:eastAsia="ru-RU"/>
              </w:rPr>
              <w:t xml:space="preserve">ежегодно  </w:t>
            </w:r>
          </w:p>
        </w:tc>
      </w:tr>
      <w:tr w:rsidR="00292442" w:rsidRPr="00E3753E" w:rsidTr="00DA2A2C">
        <w:trPr>
          <w:trHeight w:val="977"/>
        </w:trPr>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9B095E" w:rsidP="00166F38">
            <w:pPr>
              <w:tabs>
                <w:tab w:val="left" w:pos="319"/>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97D0F" w:rsidRPr="00E3753E">
              <w:rPr>
                <w:rFonts w:ascii="Times New Roman" w:eastAsia="Times New Roman" w:hAnsi="Times New Roman" w:cs="Times New Roman"/>
                <w:sz w:val="28"/>
                <w:szCs w:val="28"/>
                <w:lang w:eastAsia="ru-RU"/>
              </w:rPr>
              <w:t>. Обеспечение публичной отчётности ОУ о ходе и результатах введения Стандарта</w:t>
            </w:r>
          </w:p>
        </w:tc>
        <w:tc>
          <w:tcPr>
            <w:tcW w:w="2355" w:type="dxa"/>
          </w:tcPr>
          <w:p w:rsidR="00F3370E" w:rsidRPr="00F3370E" w:rsidRDefault="00F3370E" w:rsidP="00166F38">
            <w:pPr>
              <w:spacing w:after="0" w:line="240" w:lineRule="auto"/>
              <w:contextualSpacing/>
              <w:rPr>
                <w:rFonts w:ascii="Times New Roman" w:eastAsia="Times New Roman" w:hAnsi="Times New Roman" w:cs="Times New Roman"/>
                <w:sz w:val="28"/>
                <w:szCs w:val="28"/>
                <w:lang w:eastAsia="ru-RU"/>
              </w:rPr>
            </w:pPr>
            <w:r w:rsidRPr="00F3370E">
              <w:rPr>
                <w:rFonts w:ascii="Times New Roman" w:eastAsia="Times New Roman" w:hAnsi="Times New Roman" w:cs="Times New Roman"/>
                <w:sz w:val="28"/>
                <w:szCs w:val="28"/>
                <w:lang w:eastAsia="ru-RU"/>
              </w:rPr>
              <w:t xml:space="preserve">Май </w:t>
            </w:r>
          </w:p>
          <w:p w:rsidR="00B97D0F" w:rsidRPr="00F3370E" w:rsidRDefault="00292442" w:rsidP="00166F38">
            <w:pPr>
              <w:spacing w:after="0" w:line="240" w:lineRule="auto"/>
              <w:contextualSpacing/>
              <w:rPr>
                <w:rFonts w:ascii="Times New Roman" w:eastAsia="Times New Roman" w:hAnsi="Times New Roman" w:cs="Times New Roman"/>
                <w:sz w:val="28"/>
                <w:szCs w:val="28"/>
                <w:lang w:eastAsia="ru-RU"/>
              </w:rPr>
            </w:pPr>
            <w:r w:rsidRPr="00F3370E">
              <w:rPr>
                <w:rFonts w:ascii="Times New Roman" w:eastAsia="Times New Roman" w:hAnsi="Times New Roman" w:cs="Times New Roman"/>
                <w:sz w:val="28"/>
                <w:szCs w:val="28"/>
                <w:lang w:eastAsia="ru-RU"/>
              </w:rPr>
              <w:t>ежегодно</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9B095E"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5.</w:t>
            </w:r>
            <w:r w:rsidR="00B97D0F" w:rsidRPr="00E3753E">
              <w:rPr>
                <w:rFonts w:ascii="Times New Roman" w:eastAsia="Arial Unicode MS" w:hAnsi="Times New Roman" w:cs="Times New Roman"/>
                <w:color w:val="000000"/>
                <w:sz w:val="28"/>
                <w:szCs w:val="28"/>
                <w:lang w:eastAsia="ru-RU"/>
              </w:rPr>
              <w:t xml:space="preserve"> Разработка рекомендаций для педагогических работников:</w:t>
            </w:r>
          </w:p>
          <w:p w:rsidR="00B97D0F" w:rsidRPr="00E3753E" w:rsidRDefault="005E2CE2"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B97D0F" w:rsidRPr="00E3753E">
              <w:rPr>
                <w:rFonts w:ascii="Times New Roman" w:eastAsia="Arial Unicode MS" w:hAnsi="Times New Roman" w:cs="Times New Roman"/>
                <w:color w:val="000000"/>
                <w:sz w:val="28"/>
                <w:szCs w:val="28"/>
                <w:lang w:eastAsia="ru-RU"/>
              </w:rPr>
              <w:t> по организации внеурочной деятельности обучающихся;</w:t>
            </w:r>
          </w:p>
          <w:p w:rsidR="00B97D0F" w:rsidRPr="00E3753E" w:rsidRDefault="005E2CE2"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B97D0F" w:rsidRPr="00E3753E">
              <w:rPr>
                <w:rFonts w:ascii="Times New Roman" w:eastAsia="Arial Unicode MS" w:hAnsi="Times New Roman" w:cs="Times New Roman"/>
                <w:color w:val="000000"/>
                <w:sz w:val="28"/>
                <w:szCs w:val="28"/>
                <w:lang w:eastAsia="ru-RU"/>
              </w:rPr>
              <w:t> по организации текущей и итоговой оценки достижения планируемых результатов;</w:t>
            </w:r>
          </w:p>
          <w:p w:rsidR="00B97D0F" w:rsidRDefault="005E2CE2"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B97D0F" w:rsidRPr="00E3753E">
              <w:rPr>
                <w:rFonts w:ascii="Times New Roman" w:eastAsia="Arial Unicode MS" w:hAnsi="Times New Roman" w:cs="Times New Roman"/>
                <w:color w:val="000000"/>
                <w:sz w:val="28"/>
                <w:szCs w:val="28"/>
                <w:lang w:eastAsia="ru-RU"/>
              </w:rPr>
              <w:t>по использованию интерактивных технологий;</w:t>
            </w:r>
          </w:p>
          <w:p w:rsidR="005E2CE2" w:rsidRDefault="005E2CE2"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 разработке учебных программ;</w:t>
            </w:r>
          </w:p>
          <w:p w:rsidR="005E2CE2" w:rsidRDefault="005E2CE2"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p>
          <w:p w:rsidR="005E2CE2" w:rsidRPr="00E3753E" w:rsidRDefault="005E2CE2" w:rsidP="00166F38">
            <w:pPr>
              <w:tabs>
                <w:tab w:val="left" w:pos="319"/>
              </w:tabs>
              <w:spacing w:after="0" w:line="240" w:lineRule="auto"/>
              <w:contextualSpacing/>
              <w:rPr>
                <w:rFonts w:ascii="Times New Roman" w:eastAsia="Arial Unicode MS" w:hAnsi="Times New Roman" w:cs="Times New Roman"/>
                <w:color w:val="000000"/>
                <w:sz w:val="28"/>
                <w:szCs w:val="28"/>
                <w:lang w:eastAsia="ru-RU"/>
              </w:rPr>
            </w:pPr>
          </w:p>
        </w:tc>
        <w:tc>
          <w:tcPr>
            <w:tcW w:w="2355" w:type="dxa"/>
          </w:tcPr>
          <w:p w:rsidR="00B97D0F" w:rsidRPr="00F3370E" w:rsidRDefault="005E2CE2" w:rsidP="00166F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вносить изменения  </w:t>
            </w:r>
            <w:r w:rsidRPr="005D27C3">
              <w:rPr>
                <w:rFonts w:ascii="Times New Roman" w:eastAsia="Times New Roman" w:hAnsi="Times New Roman" w:cs="Times New Roman"/>
                <w:sz w:val="28"/>
                <w:szCs w:val="28"/>
                <w:lang w:eastAsia="ru-RU"/>
              </w:rPr>
              <w:t>по мере поступления (федеральных, региональных, краевых) соответствующих документов</w:t>
            </w:r>
          </w:p>
        </w:tc>
      </w:tr>
      <w:tr w:rsidR="00292442" w:rsidRPr="00E3753E" w:rsidTr="00166F38">
        <w:tc>
          <w:tcPr>
            <w:tcW w:w="1951" w:type="dxa"/>
            <w:vMerge w:val="restart"/>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VI. Материально-техническое обеспечение введения Стандарта</w:t>
            </w:r>
          </w:p>
        </w:tc>
        <w:tc>
          <w:tcPr>
            <w:tcW w:w="5162" w:type="dxa"/>
          </w:tcPr>
          <w:p w:rsidR="00B97D0F" w:rsidRPr="00E3753E" w:rsidRDefault="00B97D0F"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1. Анализ материально-технического обеспечения введения и реализации Стандарта начального общего образования</w:t>
            </w:r>
          </w:p>
        </w:tc>
        <w:tc>
          <w:tcPr>
            <w:tcW w:w="2355" w:type="dxa"/>
          </w:tcPr>
          <w:p w:rsidR="00B97D0F" w:rsidRPr="00E3753E" w:rsidRDefault="00DC46D7" w:rsidP="00166F38">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август, </w:t>
            </w:r>
          </w:p>
          <w:p w:rsidR="00DC46D7" w:rsidRPr="00E3753E" w:rsidRDefault="00DC46D7" w:rsidP="00166F38">
            <w:pPr>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ежегодно</w:t>
            </w:r>
          </w:p>
        </w:tc>
      </w:tr>
      <w:tr w:rsidR="00292442" w:rsidRPr="00E3753E" w:rsidTr="00166F38">
        <w:tc>
          <w:tcPr>
            <w:tcW w:w="1951" w:type="dxa"/>
            <w:vMerge/>
          </w:tcPr>
          <w:p w:rsidR="00B97D0F" w:rsidRPr="00E3753E" w:rsidRDefault="00B97D0F"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97D0F" w:rsidRPr="00E3753E" w:rsidRDefault="00B97D0F" w:rsidP="00BE5FD6">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2. Обеспечение соответствия материально-технической базы </w:t>
            </w:r>
            <w:r w:rsidR="00BE5FD6">
              <w:rPr>
                <w:rFonts w:ascii="Times New Roman" w:eastAsia="Times New Roman" w:hAnsi="Times New Roman" w:cs="Times New Roman"/>
                <w:sz w:val="28"/>
                <w:szCs w:val="28"/>
                <w:lang w:eastAsia="ru-RU"/>
              </w:rPr>
              <w:t xml:space="preserve">школы </w:t>
            </w:r>
            <w:r w:rsidRPr="00E3753E">
              <w:rPr>
                <w:rFonts w:ascii="Times New Roman" w:eastAsia="Times New Roman" w:hAnsi="Times New Roman" w:cs="Times New Roman"/>
                <w:sz w:val="28"/>
                <w:szCs w:val="28"/>
                <w:lang w:eastAsia="ru-RU"/>
              </w:rPr>
              <w:t>требованиям Стандарта</w:t>
            </w:r>
          </w:p>
        </w:tc>
        <w:tc>
          <w:tcPr>
            <w:tcW w:w="2355" w:type="dxa"/>
          </w:tcPr>
          <w:p w:rsidR="00B97D0F" w:rsidRPr="00E6638D" w:rsidRDefault="00BE5FD6" w:rsidP="00166F38">
            <w:pPr>
              <w:spacing w:after="0" w:line="240" w:lineRule="auto"/>
              <w:contextualSpacing/>
              <w:rPr>
                <w:rFonts w:ascii="Times New Roman" w:eastAsia="Times New Roman" w:hAnsi="Times New Roman" w:cs="Times New Roman"/>
                <w:sz w:val="28"/>
                <w:szCs w:val="28"/>
                <w:lang w:eastAsia="ru-RU"/>
              </w:rPr>
            </w:pPr>
            <w:r w:rsidRPr="00E6638D">
              <w:rPr>
                <w:rFonts w:ascii="Times New Roman" w:eastAsia="Times New Roman" w:hAnsi="Times New Roman" w:cs="Times New Roman"/>
                <w:sz w:val="28"/>
                <w:szCs w:val="28"/>
                <w:lang w:eastAsia="ru-RU"/>
              </w:rPr>
              <w:t>регулярно</w:t>
            </w:r>
          </w:p>
        </w:tc>
      </w:tr>
      <w:tr w:rsidR="00BE5FD6" w:rsidRPr="00E3753E" w:rsidTr="00166F38">
        <w:tc>
          <w:tcPr>
            <w:tcW w:w="1951" w:type="dxa"/>
            <w:vMerge/>
          </w:tcPr>
          <w:p w:rsidR="00BE5FD6" w:rsidRPr="00E3753E" w:rsidRDefault="00BE5FD6"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E5FD6" w:rsidRPr="00E3753E" w:rsidRDefault="00BE5FD6"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3. Обеспечение соответствия санитарно-гигиенических условий требованиям Стандарта</w:t>
            </w:r>
          </w:p>
        </w:tc>
        <w:tc>
          <w:tcPr>
            <w:tcW w:w="2355" w:type="dxa"/>
          </w:tcPr>
          <w:p w:rsidR="00BE5FD6" w:rsidRPr="00E6638D" w:rsidRDefault="00BE5FD6">
            <w:r w:rsidRPr="00E6638D">
              <w:rPr>
                <w:rFonts w:ascii="Times New Roman" w:eastAsia="Times New Roman" w:hAnsi="Times New Roman" w:cs="Times New Roman"/>
                <w:sz w:val="28"/>
                <w:szCs w:val="28"/>
                <w:lang w:eastAsia="ru-RU"/>
              </w:rPr>
              <w:t>регулярно</w:t>
            </w:r>
          </w:p>
        </w:tc>
      </w:tr>
      <w:tr w:rsidR="00BE5FD6" w:rsidRPr="00E3753E" w:rsidTr="00166F38">
        <w:tc>
          <w:tcPr>
            <w:tcW w:w="1951" w:type="dxa"/>
            <w:vMerge/>
          </w:tcPr>
          <w:p w:rsidR="00BE5FD6" w:rsidRPr="00E3753E" w:rsidRDefault="00BE5FD6"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E5FD6" w:rsidRPr="00E3753E" w:rsidRDefault="00BE5FD6"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355" w:type="dxa"/>
          </w:tcPr>
          <w:p w:rsidR="00BE5FD6" w:rsidRPr="00E6638D" w:rsidRDefault="00BE5FD6">
            <w:r w:rsidRPr="00E6638D">
              <w:rPr>
                <w:rFonts w:ascii="Times New Roman" w:eastAsia="Times New Roman" w:hAnsi="Times New Roman" w:cs="Times New Roman"/>
                <w:sz w:val="28"/>
                <w:szCs w:val="28"/>
                <w:lang w:eastAsia="ru-RU"/>
              </w:rPr>
              <w:t>регулярно</w:t>
            </w:r>
          </w:p>
        </w:tc>
      </w:tr>
      <w:tr w:rsidR="00BE5FD6" w:rsidRPr="00E3753E" w:rsidTr="00166F38">
        <w:tc>
          <w:tcPr>
            <w:tcW w:w="1951" w:type="dxa"/>
            <w:vMerge/>
          </w:tcPr>
          <w:p w:rsidR="00BE5FD6" w:rsidRPr="00E3753E" w:rsidRDefault="00BE5FD6"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E5FD6" w:rsidRPr="00E3753E" w:rsidRDefault="00BE5FD6"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5. Обеспечение соответствия информационно-образовательной среды требованиям Стандарта</w:t>
            </w:r>
          </w:p>
        </w:tc>
        <w:tc>
          <w:tcPr>
            <w:tcW w:w="2355" w:type="dxa"/>
          </w:tcPr>
          <w:p w:rsidR="00BE5FD6" w:rsidRPr="00E6638D" w:rsidRDefault="00BE5FD6">
            <w:r w:rsidRPr="00E6638D">
              <w:rPr>
                <w:rFonts w:ascii="Times New Roman" w:eastAsia="Times New Roman" w:hAnsi="Times New Roman" w:cs="Times New Roman"/>
                <w:sz w:val="28"/>
                <w:szCs w:val="28"/>
                <w:lang w:eastAsia="ru-RU"/>
              </w:rPr>
              <w:t>регулярно</w:t>
            </w:r>
          </w:p>
        </w:tc>
      </w:tr>
      <w:tr w:rsidR="00BE5FD6" w:rsidRPr="00E3753E" w:rsidTr="00166F38">
        <w:tc>
          <w:tcPr>
            <w:tcW w:w="1951" w:type="dxa"/>
            <w:vMerge/>
          </w:tcPr>
          <w:p w:rsidR="00BE5FD6" w:rsidRPr="00E3753E" w:rsidRDefault="00BE5FD6"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E5FD6" w:rsidRPr="00E3753E" w:rsidRDefault="00BE5FD6"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2355" w:type="dxa"/>
          </w:tcPr>
          <w:p w:rsidR="00BE5FD6" w:rsidRPr="00E6638D" w:rsidRDefault="00BE5FD6">
            <w:r w:rsidRPr="00E6638D">
              <w:rPr>
                <w:rFonts w:ascii="Times New Roman" w:eastAsia="Times New Roman" w:hAnsi="Times New Roman" w:cs="Times New Roman"/>
                <w:sz w:val="28"/>
                <w:szCs w:val="28"/>
                <w:lang w:eastAsia="ru-RU"/>
              </w:rPr>
              <w:t>регулярно</w:t>
            </w:r>
          </w:p>
        </w:tc>
      </w:tr>
      <w:tr w:rsidR="00BE5FD6" w:rsidRPr="00E3753E" w:rsidTr="00166F38">
        <w:tc>
          <w:tcPr>
            <w:tcW w:w="1951" w:type="dxa"/>
            <w:vMerge/>
          </w:tcPr>
          <w:p w:rsidR="00BE5FD6" w:rsidRPr="00E3753E" w:rsidRDefault="00BE5FD6"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E5FD6" w:rsidRPr="00E3753E" w:rsidRDefault="00BE5FD6"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7. Наличие доступа ОУ к электронным образовательным ресурсам (ЭОР), размещённым в федеральных и региональных базах данных</w:t>
            </w:r>
          </w:p>
        </w:tc>
        <w:tc>
          <w:tcPr>
            <w:tcW w:w="2355" w:type="dxa"/>
          </w:tcPr>
          <w:p w:rsidR="00BE5FD6" w:rsidRPr="00E6638D" w:rsidRDefault="00BE5FD6">
            <w:r w:rsidRPr="00E6638D">
              <w:rPr>
                <w:rFonts w:ascii="Times New Roman" w:eastAsia="Times New Roman" w:hAnsi="Times New Roman" w:cs="Times New Roman"/>
                <w:sz w:val="28"/>
                <w:szCs w:val="28"/>
                <w:lang w:eastAsia="ru-RU"/>
              </w:rPr>
              <w:t>регулярно</w:t>
            </w:r>
          </w:p>
        </w:tc>
      </w:tr>
      <w:tr w:rsidR="00BE5FD6" w:rsidRPr="00E3753E" w:rsidTr="00166F38">
        <w:tc>
          <w:tcPr>
            <w:tcW w:w="1951" w:type="dxa"/>
            <w:vMerge/>
          </w:tcPr>
          <w:p w:rsidR="00BE5FD6" w:rsidRPr="00E3753E" w:rsidRDefault="00BE5FD6" w:rsidP="00166F38">
            <w:pPr>
              <w:spacing w:after="0" w:line="240" w:lineRule="auto"/>
              <w:contextualSpacing/>
              <w:rPr>
                <w:rFonts w:ascii="Times New Roman" w:eastAsia="Times New Roman" w:hAnsi="Times New Roman" w:cs="Times New Roman"/>
                <w:sz w:val="28"/>
                <w:szCs w:val="28"/>
                <w:lang w:eastAsia="ru-RU"/>
              </w:rPr>
            </w:pPr>
          </w:p>
        </w:tc>
        <w:tc>
          <w:tcPr>
            <w:tcW w:w="5162" w:type="dxa"/>
          </w:tcPr>
          <w:p w:rsidR="00BE5FD6" w:rsidRPr="00E3753E" w:rsidRDefault="00BE5FD6" w:rsidP="00166F38">
            <w:pPr>
              <w:tabs>
                <w:tab w:val="left" w:pos="319"/>
              </w:tabs>
              <w:spacing w:after="0" w:line="240" w:lineRule="auto"/>
              <w:contextualSpacing/>
              <w:rPr>
                <w:rFonts w:ascii="Times New Roman" w:eastAsia="Times New Roman" w:hAnsi="Times New Roman" w:cs="Times New Roman"/>
                <w:sz w:val="28"/>
                <w:szCs w:val="28"/>
                <w:lang w:eastAsia="ru-RU"/>
              </w:rPr>
            </w:pPr>
            <w:r w:rsidRPr="00E3753E">
              <w:rPr>
                <w:rFonts w:ascii="Times New Roman" w:eastAsia="Times New Roman" w:hAnsi="Times New Roman" w:cs="Times New Roman"/>
                <w:sz w:val="28"/>
                <w:szCs w:val="28"/>
                <w:lang w:eastAsia="ru-RU"/>
              </w:rPr>
              <w:t xml:space="preserve">8. Обеспечение контролируемого доступа участников образовательного </w:t>
            </w:r>
            <w:r w:rsidRPr="00E3753E">
              <w:rPr>
                <w:rFonts w:ascii="Times New Roman" w:eastAsia="Times New Roman" w:hAnsi="Times New Roman" w:cs="Times New Roman"/>
                <w:sz w:val="28"/>
                <w:szCs w:val="28"/>
                <w:lang w:eastAsia="ru-RU"/>
              </w:rPr>
              <w:lastRenderedPageBreak/>
              <w:t>процесса к информационным образовательным ресурсам в Интернете</w:t>
            </w:r>
          </w:p>
        </w:tc>
        <w:tc>
          <w:tcPr>
            <w:tcW w:w="2355" w:type="dxa"/>
          </w:tcPr>
          <w:p w:rsidR="00BE5FD6" w:rsidRPr="00E6638D" w:rsidRDefault="00BE5FD6">
            <w:r w:rsidRPr="00E6638D">
              <w:rPr>
                <w:rFonts w:ascii="Times New Roman" w:eastAsia="Times New Roman" w:hAnsi="Times New Roman" w:cs="Times New Roman"/>
                <w:sz w:val="28"/>
                <w:szCs w:val="28"/>
                <w:lang w:eastAsia="ru-RU"/>
              </w:rPr>
              <w:lastRenderedPageBreak/>
              <w:t>регулярно</w:t>
            </w:r>
          </w:p>
        </w:tc>
      </w:tr>
    </w:tbl>
    <w:p w:rsidR="00B97D0F" w:rsidRPr="00E3753E" w:rsidRDefault="00B97D0F" w:rsidP="00E3753E">
      <w:pPr>
        <w:spacing w:after="0" w:line="240" w:lineRule="auto"/>
        <w:ind w:firstLine="567"/>
        <w:contextualSpacing/>
        <w:rPr>
          <w:rFonts w:ascii="Times New Roman" w:eastAsia="Times New Roman" w:hAnsi="Times New Roman" w:cs="Times New Roman"/>
          <w:sz w:val="28"/>
          <w:szCs w:val="28"/>
          <w:lang w:eastAsia="ru-RU"/>
        </w:rPr>
      </w:pPr>
    </w:p>
    <w:p w:rsidR="00E6638D" w:rsidRDefault="00E6638D" w:rsidP="009B095E">
      <w:pPr>
        <w:spacing w:after="0" w:line="240" w:lineRule="auto"/>
        <w:jc w:val="center"/>
        <w:rPr>
          <w:rFonts w:ascii="Times New Roman" w:eastAsia="Times New Roman" w:hAnsi="Times New Roman" w:cs="Times New Roman"/>
          <w:b/>
          <w:iCs/>
          <w:sz w:val="28"/>
          <w:szCs w:val="28"/>
          <w:lang w:eastAsia="ru-RU"/>
        </w:rPr>
        <w:sectPr w:rsidR="00E6638D" w:rsidSect="00177134">
          <w:pgSz w:w="11906" w:h="16838"/>
          <w:pgMar w:top="1134" w:right="850" w:bottom="1134" w:left="1701" w:header="708" w:footer="708" w:gutter="0"/>
          <w:cols w:space="708"/>
          <w:docGrid w:linePitch="360"/>
        </w:sectPr>
      </w:pPr>
    </w:p>
    <w:p w:rsidR="000D263C" w:rsidRPr="00E3753E" w:rsidRDefault="000D263C" w:rsidP="005E2CE2">
      <w:pPr>
        <w:spacing w:after="0" w:line="240" w:lineRule="auto"/>
        <w:jc w:val="center"/>
        <w:rPr>
          <w:rFonts w:ascii="Times New Roman" w:hAnsi="Times New Roman" w:cs="Times New Roman"/>
          <w:sz w:val="28"/>
          <w:szCs w:val="28"/>
        </w:rPr>
      </w:pPr>
    </w:p>
    <w:sectPr w:rsidR="000D263C" w:rsidRPr="00E3753E" w:rsidSect="00E6638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55" w:rsidRDefault="00043A55" w:rsidP="00FB2309">
      <w:pPr>
        <w:spacing w:after="0" w:line="240" w:lineRule="auto"/>
      </w:pPr>
      <w:r>
        <w:separator/>
      </w:r>
    </w:p>
  </w:endnote>
  <w:endnote w:type="continuationSeparator" w:id="1">
    <w:p w:rsidR="00043A55" w:rsidRDefault="00043A55" w:rsidP="00FB2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E2" w:rsidRPr="008128BC" w:rsidRDefault="00BB1FE2">
    <w:pPr>
      <w:pStyle w:val="ab"/>
      <w:jc w:val="right"/>
      <w:rPr>
        <w:rFonts w:ascii="Arial Unicode MS" w:eastAsia="Arial Unicode MS" w:hAnsi="Arial Unicode MS" w:cs="Arial Unicode MS"/>
        <w:sz w:val="24"/>
        <w:szCs w:val="24"/>
      </w:rPr>
    </w:pPr>
  </w:p>
  <w:p w:rsidR="00BB1FE2" w:rsidRDefault="00BB1F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55" w:rsidRDefault="00043A55" w:rsidP="00FB2309">
      <w:pPr>
        <w:spacing w:after="0" w:line="240" w:lineRule="auto"/>
      </w:pPr>
      <w:r>
        <w:separator/>
      </w:r>
    </w:p>
  </w:footnote>
  <w:footnote w:type="continuationSeparator" w:id="1">
    <w:p w:rsidR="00043A55" w:rsidRDefault="00043A55" w:rsidP="00FB2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E2" w:rsidRPr="00891143" w:rsidRDefault="00BB1FE2" w:rsidP="0089114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808080"/>
        <w:sz w:val="16"/>
        <w:szCs w:val="16"/>
        <w:lang w:eastAsia="ru-RU"/>
      </w:rPr>
    </w:pPr>
  </w:p>
  <w:p w:rsidR="00BB1FE2" w:rsidRDefault="00BB1FE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B"/>
    <w:multiLevelType w:val="multilevel"/>
    <w:tmpl w:val="0000006B"/>
    <w:name w:val="WW8Num1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E0E26"/>
    <w:multiLevelType w:val="hybridMultilevel"/>
    <w:tmpl w:val="D59A2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A70698"/>
    <w:multiLevelType w:val="hybridMultilevel"/>
    <w:tmpl w:val="C374DA56"/>
    <w:lvl w:ilvl="0" w:tplc="A594CCD4">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
    <w:nsid w:val="0E742A2F"/>
    <w:multiLevelType w:val="hybridMultilevel"/>
    <w:tmpl w:val="22D8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57885"/>
    <w:multiLevelType w:val="hybridMultilevel"/>
    <w:tmpl w:val="9FEA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7632A"/>
    <w:multiLevelType w:val="hybridMultilevel"/>
    <w:tmpl w:val="0412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84457"/>
    <w:multiLevelType w:val="hybridMultilevel"/>
    <w:tmpl w:val="874022CE"/>
    <w:lvl w:ilvl="0" w:tplc="B3EE3BE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6708D0"/>
    <w:multiLevelType w:val="hybridMultilevel"/>
    <w:tmpl w:val="637C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8D6506"/>
    <w:multiLevelType w:val="hybridMultilevel"/>
    <w:tmpl w:val="D4404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C14FC"/>
    <w:multiLevelType w:val="multilevel"/>
    <w:tmpl w:val="533A3A3E"/>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847997"/>
    <w:multiLevelType w:val="multilevel"/>
    <w:tmpl w:val="DF1A9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BE440E"/>
    <w:multiLevelType w:val="hybridMultilevel"/>
    <w:tmpl w:val="35A8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C9691A"/>
    <w:multiLevelType w:val="hybridMultilevel"/>
    <w:tmpl w:val="BEFC8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207C7"/>
    <w:multiLevelType w:val="hybridMultilevel"/>
    <w:tmpl w:val="1C14A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9B2262"/>
    <w:multiLevelType w:val="hybridMultilevel"/>
    <w:tmpl w:val="6B48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2402B3"/>
    <w:multiLevelType w:val="hybridMultilevel"/>
    <w:tmpl w:val="91107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41A57"/>
    <w:multiLevelType w:val="hybridMultilevel"/>
    <w:tmpl w:val="829E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D6359"/>
    <w:multiLevelType w:val="multilevel"/>
    <w:tmpl w:val="38F45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9573335"/>
    <w:multiLevelType w:val="hybridMultilevel"/>
    <w:tmpl w:val="4C5A6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nsid w:val="2EF11F7B"/>
    <w:multiLevelType w:val="multilevel"/>
    <w:tmpl w:val="F454F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19F4E3A"/>
    <w:multiLevelType w:val="multilevel"/>
    <w:tmpl w:val="93C46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1D91CA4"/>
    <w:multiLevelType w:val="hybridMultilevel"/>
    <w:tmpl w:val="18CE0F80"/>
    <w:lvl w:ilvl="0" w:tplc="B27A76C0">
      <w:start w:val="2"/>
      <w:numFmt w:val="decimal"/>
      <w:lvlText w:val="%1"/>
      <w:lvlJc w:val="left"/>
      <w:pPr>
        <w:ind w:left="463" w:hanging="360"/>
      </w:pPr>
    </w:lvl>
    <w:lvl w:ilvl="1" w:tplc="04190019">
      <w:start w:val="1"/>
      <w:numFmt w:val="lowerLetter"/>
      <w:lvlText w:val="%2."/>
      <w:lvlJc w:val="left"/>
      <w:pPr>
        <w:ind w:left="1183" w:hanging="360"/>
      </w:pPr>
    </w:lvl>
    <w:lvl w:ilvl="2" w:tplc="0419001B">
      <w:start w:val="1"/>
      <w:numFmt w:val="lowerRoman"/>
      <w:lvlText w:val="%3."/>
      <w:lvlJc w:val="right"/>
      <w:pPr>
        <w:ind w:left="1903" w:hanging="180"/>
      </w:pPr>
    </w:lvl>
    <w:lvl w:ilvl="3" w:tplc="0419000F">
      <w:start w:val="1"/>
      <w:numFmt w:val="decimal"/>
      <w:lvlText w:val="%4."/>
      <w:lvlJc w:val="left"/>
      <w:pPr>
        <w:ind w:left="2623" w:hanging="360"/>
      </w:pPr>
    </w:lvl>
    <w:lvl w:ilvl="4" w:tplc="04190019">
      <w:start w:val="1"/>
      <w:numFmt w:val="lowerLetter"/>
      <w:lvlText w:val="%5."/>
      <w:lvlJc w:val="left"/>
      <w:pPr>
        <w:ind w:left="3343" w:hanging="360"/>
      </w:pPr>
    </w:lvl>
    <w:lvl w:ilvl="5" w:tplc="0419001B">
      <w:start w:val="1"/>
      <w:numFmt w:val="lowerRoman"/>
      <w:lvlText w:val="%6."/>
      <w:lvlJc w:val="right"/>
      <w:pPr>
        <w:ind w:left="4063" w:hanging="180"/>
      </w:pPr>
    </w:lvl>
    <w:lvl w:ilvl="6" w:tplc="0419000F">
      <w:start w:val="1"/>
      <w:numFmt w:val="decimal"/>
      <w:lvlText w:val="%7."/>
      <w:lvlJc w:val="left"/>
      <w:pPr>
        <w:ind w:left="4783" w:hanging="360"/>
      </w:pPr>
    </w:lvl>
    <w:lvl w:ilvl="7" w:tplc="04190019">
      <w:start w:val="1"/>
      <w:numFmt w:val="lowerLetter"/>
      <w:lvlText w:val="%8."/>
      <w:lvlJc w:val="left"/>
      <w:pPr>
        <w:ind w:left="5503" w:hanging="360"/>
      </w:pPr>
    </w:lvl>
    <w:lvl w:ilvl="8" w:tplc="0419001B">
      <w:start w:val="1"/>
      <w:numFmt w:val="lowerRoman"/>
      <w:lvlText w:val="%9."/>
      <w:lvlJc w:val="right"/>
      <w:pPr>
        <w:ind w:left="6223" w:hanging="180"/>
      </w:pPr>
    </w:lvl>
  </w:abstractNum>
  <w:abstractNum w:abstractNumId="24">
    <w:nsid w:val="33BE49D9"/>
    <w:multiLevelType w:val="hybridMultilevel"/>
    <w:tmpl w:val="9CB8A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6B00C2"/>
    <w:multiLevelType w:val="hybridMultilevel"/>
    <w:tmpl w:val="8CAA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D600D2"/>
    <w:multiLevelType w:val="hybridMultilevel"/>
    <w:tmpl w:val="5EDC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CC140E"/>
    <w:multiLevelType w:val="hybridMultilevel"/>
    <w:tmpl w:val="2D80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95A07"/>
    <w:multiLevelType w:val="hybridMultilevel"/>
    <w:tmpl w:val="2E446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0E7D29"/>
    <w:multiLevelType w:val="multilevel"/>
    <w:tmpl w:val="D92E4EE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13C2CD3"/>
    <w:multiLevelType w:val="hybridMultilevel"/>
    <w:tmpl w:val="96AE2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04810"/>
    <w:multiLevelType w:val="hybridMultilevel"/>
    <w:tmpl w:val="8B64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5E7A84"/>
    <w:multiLevelType w:val="hybridMultilevel"/>
    <w:tmpl w:val="756299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67D97"/>
    <w:multiLevelType w:val="hybridMultilevel"/>
    <w:tmpl w:val="A65E0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DE299F"/>
    <w:multiLevelType w:val="multilevel"/>
    <w:tmpl w:val="EE584C5C"/>
    <w:lvl w:ilvl="0">
      <w:start w:val="3"/>
      <w:numFmt w:val="decimal"/>
      <w:lvlText w:val="%1."/>
      <w:lvlJc w:val="left"/>
      <w:pPr>
        <w:ind w:left="450" w:hanging="450"/>
      </w:pPr>
      <w:rPr>
        <w:rFonts w:hint="default"/>
        <w:sz w:val="28"/>
      </w:rPr>
    </w:lvl>
    <w:lvl w:ilvl="1">
      <w:start w:val="3"/>
      <w:numFmt w:val="decimal"/>
      <w:lvlText w:val="%1.%2."/>
      <w:lvlJc w:val="left"/>
      <w:pPr>
        <w:ind w:left="808" w:hanging="450"/>
      </w:pPr>
      <w:rPr>
        <w:rFonts w:hint="default"/>
        <w:sz w:val="28"/>
      </w:rPr>
    </w:lvl>
    <w:lvl w:ilvl="2">
      <w:start w:val="1"/>
      <w:numFmt w:val="decimal"/>
      <w:lvlText w:val="%1.%2.%3."/>
      <w:lvlJc w:val="left"/>
      <w:pPr>
        <w:ind w:left="1436" w:hanging="720"/>
      </w:pPr>
      <w:rPr>
        <w:rFonts w:hint="default"/>
        <w:sz w:val="28"/>
      </w:rPr>
    </w:lvl>
    <w:lvl w:ilvl="3">
      <w:start w:val="1"/>
      <w:numFmt w:val="decimal"/>
      <w:lvlText w:val="%1.%2.%3.%4."/>
      <w:lvlJc w:val="left"/>
      <w:pPr>
        <w:ind w:left="1794" w:hanging="720"/>
      </w:pPr>
      <w:rPr>
        <w:rFonts w:hint="default"/>
        <w:sz w:val="28"/>
      </w:rPr>
    </w:lvl>
    <w:lvl w:ilvl="4">
      <w:start w:val="1"/>
      <w:numFmt w:val="decimal"/>
      <w:lvlText w:val="%1.%2.%3.%4.%5."/>
      <w:lvlJc w:val="left"/>
      <w:pPr>
        <w:ind w:left="2512" w:hanging="1080"/>
      </w:pPr>
      <w:rPr>
        <w:rFonts w:hint="default"/>
        <w:sz w:val="28"/>
      </w:rPr>
    </w:lvl>
    <w:lvl w:ilvl="5">
      <w:start w:val="1"/>
      <w:numFmt w:val="decimal"/>
      <w:lvlText w:val="%1.%2.%3.%4.%5.%6."/>
      <w:lvlJc w:val="left"/>
      <w:pPr>
        <w:ind w:left="2870" w:hanging="1080"/>
      </w:pPr>
      <w:rPr>
        <w:rFonts w:hint="default"/>
        <w:sz w:val="28"/>
      </w:rPr>
    </w:lvl>
    <w:lvl w:ilvl="6">
      <w:start w:val="1"/>
      <w:numFmt w:val="decimal"/>
      <w:lvlText w:val="%1.%2.%3.%4.%5.%6.%7."/>
      <w:lvlJc w:val="left"/>
      <w:pPr>
        <w:ind w:left="3588" w:hanging="1440"/>
      </w:pPr>
      <w:rPr>
        <w:rFonts w:hint="default"/>
        <w:sz w:val="28"/>
      </w:rPr>
    </w:lvl>
    <w:lvl w:ilvl="7">
      <w:start w:val="1"/>
      <w:numFmt w:val="decimal"/>
      <w:lvlText w:val="%1.%2.%3.%4.%5.%6.%7.%8."/>
      <w:lvlJc w:val="left"/>
      <w:pPr>
        <w:ind w:left="3946" w:hanging="1440"/>
      </w:pPr>
      <w:rPr>
        <w:rFonts w:hint="default"/>
        <w:sz w:val="28"/>
      </w:rPr>
    </w:lvl>
    <w:lvl w:ilvl="8">
      <w:start w:val="1"/>
      <w:numFmt w:val="decimal"/>
      <w:lvlText w:val="%1.%2.%3.%4.%5.%6.%7.%8.%9."/>
      <w:lvlJc w:val="left"/>
      <w:pPr>
        <w:ind w:left="4664" w:hanging="1800"/>
      </w:pPr>
      <w:rPr>
        <w:rFonts w:hint="default"/>
        <w:sz w:val="28"/>
      </w:rPr>
    </w:lvl>
  </w:abstractNum>
  <w:abstractNum w:abstractNumId="35">
    <w:nsid w:val="549D5127"/>
    <w:multiLevelType w:val="hybridMultilevel"/>
    <w:tmpl w:val="3BF6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417472"/>
    <w:multiLevelType w:val="hybridMultilevel"/>
    <w:tmpl w:val="FD1A7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780A04"/>
    <w:multiLevelType w:val="hybridMultilevel"/>
    <w:tmpl w:val="EB129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ED7D4C"/>
    <w:multiLevelType w:val="hybridMultilevel"/>
    <w:tmpl w:val="1AC2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A365EA"/>
    <w:multiLevelType w:val="hybridMultilevel"/>
    <w:tmpl w:val="135C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E91685"/>
    <w:multiLevelType w:val="hybridMultilevel"/>
    <w:tmpl w:val="2398C1FC"/>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0429A7"/>
    <w:multiLevelType w:val="hybridMultilevel"/>
    <w:tmpl w:val="4DB0C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E858B9"/>
    <w:multiLevelType w:val="hybridMultilevel"/>
    <w:tmpl w:val="F0629BD8"/>
    <w:lvl w:ilvl="0" w:tplc="0419000F">
      <w:start w:val="1"/>
      <w:numFmt w:val="decimal"/>
      <w:lvlText w:val="%1."/>
      <w:lvlJc w:val="left"/>
      <w:pPr>
        <w:ind w:left="360"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43">
    <w:nsid w:val="631853C4"/>
    <w:multiLevelType w:val="hybridMultilevel"/>
    <w:tmpl w:val="BCF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73357C9"/>
    <w:multiLevelType w:val="multilevel"/>
    <w:tmpl w:val="EC669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CDC0F1B"/>
    <w:multiLevelType w:val="multilevel"/>
    <w:tmpl w:val="74FA0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2DA753C"/>
    <w:multiLevelType w:val="hybridMultilevel"/>
    <w:tmpl w:val="9036D5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1B65B5"/>
    <w:multiLevelType w:val="hybridMultilevel"/>
    <w:tmpl w:val="47C25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A567FF2"/>
    <w:multiLevelType w:val="hybridMultilevel"/>
    <w:tmpl w:val="68FA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A253CA"/>
    <w:multiLevelType w:val="multilevel"/>
    <w:tmpl w:val="7A50E36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BD14C9F"/>
    <w:multiLevelType w:val="hybridMultilevel"/>
    <w:tmpl w:val="6D20C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E031F51"/>
    <w:multiLevelType w:val="hybridMultilevel"/>
    <w:tmpl w:val="451A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8"/>
  </w:num>
  <w:num w:numId="3">
    <w:abstractNumId w:val="46"/>
  </w:num>
  <w:num w:numId="4">
    <w:abstractNumId w:val="19"/>
  </w:num>
  <w:num w:numId="5">
    <w:abstractNumId w:val="20"/>
  </w:num>
  <w:num w:numId="6">
    <w:abstractNumId w:val="44"/>
  </w:num>
  <w:num w:numId="7">
    <w:abstractNumId w:val="53"/>
  </w:num>
  <w:num w:numId="8">
    <w:abstractNumId w:val="43"/>
  </w:num>
  <w:num w:numId="9">
    <w:abstractNumId w:val="3"/>
  </w:num>
  <w:num w:numId="10">
    <w:abstractNumId w:val="34"/>
  </w:num>
  <w:num w:numId="11">
    <w:abstractNumId w:val="50"/>
  </w:num>
  <w:num w:numId="12">
    <w:abstractNumId w:val="5"/>
  </w:num>
  <w:num w:numId="13">
    <w:abstractNumId w:val="9"/>
  </w:num>
  <w:num w:numId="14">
    <w:abstractNumId w:val="4"/>
  </w:num>
  <w:num w:numId="15">
    <w:abstractNumId w:val="8"/>
  </w:num>
  <w:num w:numId="16">
    <w:abstractNumId w:val="14"/>
  </w:num>
  <w:num w:numId="17">
    <w:abstractNumId w:val="6"/>
  </w:num>
  <w:num w:numId="18">
    <w:abstractNumId w:val="54"/>
  </w:num>
  <w:num w:numId="19">
    <w:abstractNumId w:val="36"/>
  </w:num>
  <w:num w:numId="20">
    <w:abstractNumId w:val="28"/>
  </w:num>
  <w:num w:numId="21">
    <w:abstractNumId w:val="51"/>
  </w:num>
  <w:num w:numId="22">
    <w:abstractNumId w:val="17"/>
  </w:num>
  <w:num w:numId="23">
    <w:abstractNumId w:val="1"/>
  </w:num>
  <w:num w:numId="24">
    <w:abstractNumId w:val="27"/>
  </w:num>
  <w:num w:numId="25">
    <w:abstractNumId w:val="13"/>
  </w:num>
  <w:num w:numId="26">
    <w:abstractNumId w:val="15"/>
  </w:num>
  <w:num w:numId="27">
    <w:abstractNumId w:val="33"/>
  </w:num>
  <w:num w:numId="28">
    <w:abstractNumId w:val="7"/>
  </w:num>
  <w:num w:numId="29">
    <w:abstractNumId w:val="24"/>
  </w:num>
  <w:num w:numId="30">
    <w:abstractNumId w:val="39"/>
  </w:num>
  <w:num w:numId="31">
    <w:abstractNumId w:val="41"/>
  </w:num>
  <w:num w:numId="32">
    <w:abstractNumId w:val="12"/>
  </w:num>
  <w:num w:numId="33">
    <w:abstractNumId w:val="31"/>
  </w:num>
  <w:num w:numId="34">
    <w:abstractNumId w:val="30"/>
  </w:num>
  <w:num w:numId="35">
    <w:abstractNumId w:val="16"/>
  </w:num>
  <w:num w:numId="36">
    <w:abstractNumId w:val="38"/>
  </w:num>
  <w:num w:numId="37">
    <w:abstractNumId w:val="26"/>
  </w:num>
  <w:num w:numId="38">
    <w:abstractNumId w:val="37"/>
  </w:num>
  <w:num w:numId="39">
    <w:abstractNumId w:val="35"/>
  </w:num>
  <w:num w:numId="40">
    <w:abstractNumId w:val="49"/>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0"/>
  </w:num>
  <w:num w:numId="51">
    <w:abstractNumId w:val="40"/>
  </w:num>
  <w:num w:numId="52">
    <w:abstractNumId w:val="32"/>
  </w:num>
  <w:num w:numId="53">
    <w:abstractNumId w:val="29"/>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FB2309"/>
    <w:rsid w:val="000134E2"/>
    <w:rsid w:val="000369CF"/>
    <w:rsid w:val="00043A55"/>
    <w:rsid w:val="0004602A"/>
    <w:rsid w:val="00063583"/>
    <w:rsid w:val="00090229"/>
    <w:rsid w:val="00096D7C"/>
    <w:rsid w:val="000A6A56"/>
    <w:rsid w:val="000B1B57"/>
    <w:rsid w:val="000D263C"/>
    <w:rsid w:val="000D5EF6"/>
    <w:rsid w:val="000E7E2E"/>
    <w:rsid w:val="00101FD0"/>
    <w:rsid w:val="00111ABF"/>
    <w:rsid w:val="00114B7B"/>
    <w:rsid w:val="00151F29"/>
    <w:rsid w:val="00161874"/>
    <w:rsid w:val="00162F68"/>
    <w:rsid w:val="00166F38"/>
    <w:rsid w:val="00177134"/>
    <w:rsid w:val="0018625C"/>
    <w:rsid w:val="001961D1"/>
    <w:rsid w:val="001C6292"/>
    <w:rsid w:val="001F141E"/>
    <w:rsid w:val="002042AA"/>
    <w:rsid w:val="0021259F"/>
    <w:rsid w:val="00261D37"/>
    <w:rsid w:val="00261FD9"/>
    <w:rsid w:val="00282B64"/>
    <w:rsid w:val="0028494D"/>
    <w:rsid w:val="00292442"/>
    <w:rsid w:val="002B1150"/>
    <w:rsid w:val="002D477A"/>
    <w:rsid w:val="002E7B43"/>
    <w:rsid w:val="003213BD"/>
    <w:rsid w:val="00342B28"/>
    <w:rsid w:val="00365116"/>
    <w:rsid w:val="00386A3F"/>
    <w:rsid w:val="003C0F63"/>
    <w:rsid w:val="00430D64"/>
    <w:rsid w:val="004319B8"/>
    <w:rsid w:val="00486907"/>
    <w:rsid w:val="0049430F"/>
    <w:rsid w:val="004D730B"/>
    <w:rsid w:val="004F5690"/>
    <w:rsid w:val="004F60CC"/>
    <w:rsid w:val="00505639"/>
    <w:rsid w:val="005218D0"/>
    <w:rsid w:val="00571BD7"/>
    <w:rsid w:val="0057794A"/>
    <w:rsid w:val="00593CB0"/>
    <w:rsid w:val="00595979"/>
    <w:rsid w:val="00595EEA"/>
    <w:rsid w:val="005B2813"/>
    <w:rsid w:val="005C2E7E"/>
    <w:rsid w:val="005D27C3"/>
    <w:rsid w:val="005D6E95"/>
    <w:rsid w:val="005E2CE2"/>
    <w:rsid w:val="005F6AC9"/>
    <w:rsid w:val="00622BC5"/>
    <w:rsid w:val="0064499C"/>
    <w:rsid w:val="00674AC8"/>
    <w:rsid w:val="006A69E1"/>
    <w:rsid w:val="006C088D"/>
    <w:rsid w:val="006F30AB"/>
    <w:rsid w:val="0071420D"/>
    <w:rsid w:val="00737997"/>
    <w:rsid w:val="00760E8E"/>
    <w:rsid w:val="007C0881"/>
    <w:rsid w:val="007C4A28"/>
    <w:rsid w:val="007C7CAE"/>
    <w:rsid w:val="007F04F3"/>
    <w:rsid w:val="008128BC"/>
    <w:rsid w:val="00825422"/>
    <w:rsid w:val="0083001F"/>
    <w:rsid w:val="00831EF1"/>
    <w:rsid w:val="00845C46"/>
    <w:rsid w:val="00870746"/>
    <w:rsid w:val="00891143"/>
    <w:rsid w:val="008C439C"/>
    <w:rsid w:val="008C62F7"/>
    <w:rsid w:val="00923722"/>
    <w:rsid w:val="0097064E"/>
    <w:rsid w:val="00982E2E"/>
    <w:rsid w:val="009B095E"/>
    <w:rsid w:val="009B4416"/>
    <w:rsid w:val="009B51ED"/>
    <w:rsid w:val="009C2695"/>
    <w:rsid w:val="009E2789"/>
    <w:rsid w:val="00A017D5"/>
    <w:rsid w:val="00A37C8D"/>
    <w:rsid w:val="00A74A1D"/>
    <w:rsid w:val="00A75F43"/>
    <w:rsid w:val="00AD1403"/>
    <w:rsid w:val="00AE10DC"/>
    <w:rsid w:val="00B05D1D"/>
    <w:rsid w:val="00B0641C"/>
    <w:rsid w:val="00B20A9F"/>
    <w:rsid w:val="00B401B6"/>
    <w:rsid w:val="00B53BA9"/>
    <w:rsid w:val="00B70495"/>
    <w:rsid w:val="00B93411"/>
    <w:rsid w:val="00B97D0F"/>
    <w:rsid w:val="00BB1FE2"/>
    <w:rsid w:val="00BE5FD6"/>
    <w:rsid w:val="00BF05E0"/>
    <w:rsid w:val="00BF1ACA"/>
    <w:rsid w:val="00C171DB"/>
    <w:rsid w:val="00C1776D"/>
    <w:rsid w:val="00C708D4"/>
    <w:rsid w:val="00C71CC7"/>
    <w:rsid w:val="00C8778F"/>
    <w:rsid w:val="00CA63CA"/>
    <w:rsid w:val="00CD17DA"/>
    <w:rsid w:val="00CF6FFB"/>
    <w:rsid w:val="00D00EC1"/>
    <w:rsid w:val="00D0190F"/>
    <w:rsid w:val="00D45C0C"/>
    <w:rsid w:val="00D76EE6"/>
    <w:rsid w:val="00D834BD"/>
    <w:rsid w:val="00D948A3"/>
    <w:rsid w:val="00DA2A2C"/>
    <w:rsid w:val="00DA6939"/>
    <w:rsid w:val="00DB2092"/>
    <w:rsid w:val="00DC46D7"/>
    <w:rsid w:val="00DD2EA6"/>
    <w:rsid w:val="00DD5CCB"/>
    <w:rsid w:val="00DF6444"/>
    <w:rsid w:val="00E02647"/>
    <w:rsid w:val="00E055E6"/>
    <w:rsid w:val="00E26938"/>
    <w:rsid w:val="00E3753E"/>
    <w:rsid w:val="00E6638D"/>
    <w:rsid w:val="00F3279B"/>
    <w:rsid w:val="00F3370E"/>
    <w:rsid w:val="00F53A94"/>
    <w:rsid w:val="00F91CE6"/>
    <w:rsid w:val="00F96151"/>
    <w:rsid w:val="00FA745A"/>
    <w:rsid w:val="00FB2309"/>
    <w:rsid w:val="00FB4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ОСН ТЕКСТ"/>
    <w:basedOn w:val="a"/>
    <w:link w:val="a4"/>
    <w:rsid w:val="00FB2309"/>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4">
    <w:name w:val="А ОСН ТЕКСТ Знак"/>
    <w:link w:val="a3"/>
    <w:rsid w:val="00FB2309"/>
    <w:rPr>
      <w:rFonts w:ascii="Times New Roman" w:eastAsia="Arial Unicode MS" w:hAnsi="Times New Roman" w:cs="Times New Roman"/>
      <w:color w:val="000000"/>
      <w:sz w:val="28"/>
      <w:szCs w:val="28"/>
      <w:lang w:eastAsia="ru-RU"/>
    </w:rPr>
  </w:style>
  <w:style w:type="character" w:customStyle="1" w:styleId="a5">
    <w:name w:val="Сноска_"/>
    <w:link w:val="1"/>
    <w:semiHidden/>
    <w:rsid w:val="00FB2309"/>
    <w:rPr>
      <w:sz w:val="16"/>
      <w:szCs w:val="16"/>
      <w:shd w:val="clear" w:color="auto" w:fill="FFFFFF"/>
    </w:rPr>
  </w:style>
  <w:style w:type="paragraph" w:customStyle="1" w:styleId="1">
    <w:name w:val="Сноска1"/>
    <w:basedOn w:val="a"/>
    <w:link w:val="a5"/>
    <w:semiHidden/>
    <w:rsid w:val="00FB2309"/>
    <w:pPr>
      <w:shd w:val="clear" w:color="auto" w:fill="FFFFFF"/>
      <w:spacing w:after="0" w:line="240" w:lineRule="atLeast"/>
    </w:pPr>
    <w:rPr>
      <w:sz w:val="16"/>
      <w:szCs w:val="16"/>
    </w:rPr>
  </w:style>
  <w:style w:type="character" w:customStyle="1" w:styleId="a6">
    <w:name w:val="Основной текст Знак"/>
    <w:link w:val="a7"/>
    <w:semiHidden/>
    <w:rsid w:val="00FB2309"/>
    <w:rPr>
      <w:rFonts w:ascii="Century Schoolbook" w:hAnsi="Century Schoolbook"/>
      <w:sz w:val="24"/>
      <w:szCs w:val="24"/>
      <w:shd w:val="clear" w:color="auto" w:fill="FFFFFF"/>
    </w:rPr>
  </w:style>
  <w:style w:type="paragraph" w:styleId="a7">
    <w:name w:val="Body Text"/>
    <w:basedOn w:val="a"/>
    <w:link w:val="a6"/>
    <w:semiHidden/>
    <w:rsid w:val="00FB2309"/>
    <w:pPr>
      <w:shd w:val="clear" w:color="auto" w:fill="FFFFFF"/>
      <w:spacing w:before="360" w:after="0" w:line="278" w:lineRule="exact"/>
      <w:ind w:hanging="300"/>
    </w:pPr>
    <w:rPr>
      <w:rFonts w:ascii="Century Schoolbook" w:hAnsi="Century Schoolbook"/>
      <w:sz w:val="24"/>
      <w:szCs w:val="24"/>
    </w:rPr>
  </w:style>
  <w:style w:type="character" w:customStyle="1" w:styleId="10">
    <w:name w:val="Основной текст Знак1"/>
    <w:basedOn w:val="a0"/>
    <w:uiPriority w:val="99"/>
    <w:semiHidden/>
    <w:rsid w:val="00FB2309"/>
  </w:style>
  <w:style w:type="character" w:customStyle="1" w:styleId="2">
    <w:name w:val="Сноска2"/>
    <w:rsid w:val="00FB2309"/>
    <w:rPr>
      <w:rFonts w:ascii="Times New Roman" w:hAnsi="Times New Roman" w:cs="Times New Roman"/>
      <w:spacing w:val="0"/>
      <w:sz w:val="18"/>
      <w:szCs w:val="18"/>
      <w:lang w:bidi="ar-SA"/>
    </w:rPr>
  </w:style>
  <w:style w:type="paragraph" w:styleId="a8">
    <w:name w:val="List Paragraph"/>
    <w:basedOn w:val="a"/>
    <w:uiPriority w:val="34"/>
    <w:qFormat/>
    <w:rsid w:val="00870746"/>
    <w:pPr>
      <w:ind w:left="720"/>
      <w:contextualSpacing/>
    </w:pPr>
  </w:style>
  <w:style w:type="paragraph" w:styleId="a9">
    <w:name w:val="header"/>
    <w:basedOn w:val="a"/>
    <w:link w:val="aa"/>
    <w:uiPriority w:val="99"/>
    <w:unhideWhenUsed/>
    <w:rsid w:val="008911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143"/>
  </w:style>
  <w:style w:type="paragraph" w:styleId="ab">
    <w:name w:val="footer"/>
    <w:basedOn w:val="a"/>
    <w:link w:val="ac"/>
    <w:uiPriority w:val="99"/>
    <w:unhideWhenUsed/>
    <w:rsid w:val="008911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143"/>
  </w:style>
  <w:style w:type="table" w:styleId="ad">
    <w:name w:val="Table Grid"/>
    <w:basedOn w:val="a1"/>
    <w:uiPriority w:val="59"/>
    <w:rsid w:val="0043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B0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2D477A"/>
    <w:pPr>
      <w:spacing w:after="120"/>
      <w:ind w:left="283"/>
    </w:pPr>
  </w:style>
  <w:style w:type="character" w:customStyle="1" w:styleId="af0">
    <w:name w:val="Основной текст с отступом Знак"/>
    <w:basedOn w:val="a0"/>
    <w:link w:val="af"/>
    <w:uiPriority w:val="99"/>
    <w:semiHidden/>
    <w:rsid w:val="002D477A"/>
  </w:style>
  <w:style w:type="character" w:customStyle="1" w:styleId="dash041e005f0431005f044b005f0447005f043d005f044b005f0439005f005fchar1char1">
    <w:name w:val="dash041e_005f0431_005f044b_005f0447_005f043d_005f044b_005f0439_005f_005fchar1__char1"/>
    <w:basedOn w:val="a0"/>
    <w:rsid w:val="00261D37"/>
    <w:rPr>
      <w:rFonts w:ascii="Times New Roman" w:hAnsi="Times New Roman" w:cs="Times New Roman" w:hint="default"/>
      <w:strike w:val="0"/>
      <w:dstrike w:val="0"/>
      <w:sz w:val="24"/>
      <w:szCs w:val="24"/>
      <w:u w:val="none"/>
      <w:effect w:val="none"/>
    </w:rPr>
  </w:style>
  <w:style w:type="paragraph" w:styleId="3">
    <w:name w:val="Body Text 3"/>
    <w:basedOn w:val="a"/>
    <w:link w:val="30"/>
    <w:uiPriority w:val="99"/>
    <w:semiHidden/>
    <w:unhideWhenUsed/>
    <w:rsid w:val="005B2813"/>
    <w:pPr>
      <w:spacing w:after="120"/>
    </w:pPr>
    <w:rPr>
      <w:sz w:val="16"/>
      <w:szCs w:val="16"/>
    </w:rPr>
  </w:style>
  <w:style w:type="character" w:customStyle="1" w:styleId="30">
    <w:name w:val="Основной текст 3 Знак"/>
    <w:basedOn w:val="a0"/>
    <w:link w:val="3"/>
    <w:uiPriority w:val="99"/>
    <w:semiHidden/>
    <w:rsid w:val="005B2813"/>
    <w:rPr>
      <w:sz w:val="16"/>
      <w:szCs w:val="16"/>
    </w:rPr>
  </w:style>
  <w:style w:type="paragraph" w:styleId="31">
    <w:name w:val="Body Text Indent 3"/>
    <w:basedOn w:val="a"/>
    <w:link w:val="32"/>
    <w:uiPriority w:val="99"/>
    <w:semiHidden/>
    <w:unhideWhenUsed/>
    <w:rsid w:val="00845C46"/>
    <w:pPr>
      <w:spacing w:after="120"/>
      <w:ind w:left="283"/>
    </w:pPr>
    <w:rPr>
      <w:sz w:val="16"/>
      <w:szCs w:val="16"/>
    </w:rPr>
  </w:style>
  <w:style w:type="character" w:customStyle="1" w:styleId="32">
    <w:name w:val="Основной текст с отступом 3 Знак"/>
    <w:basedOn w:val="a0"/>
    <w:link w:val="31"/>
    <w:uiPriority w:val="99"/>
    <w:semiHidden/>
    <w:rsid w:val="00845C46"/>
    <w:rPr>
      <w:sz w:val="16"/>
      <w:szCs w:val="16"/>
    </w:rPr>
  </w:style>
  <w:style w:type="character" w:styleId="af1">
    <w:name w:val="Hyperlink"/>
    <w:semiHidden/>
    <w:rsid w:val="00166F38"/>
    <w:rPr>
      <w:color w:val="000080"/>
      <w:u w:val="single"/>
    </w:rPr>
  </w:style>
  <w:style w:type="character" w:customStyle="1" w:styleId="1417">
    <w:name w:val="Основной текст (14)17"/>
    <w:basedOn w:val="a0"/>
    <w:rsid w:val="00C708D4"/>
    <w:rPr>
      <w:rFonts w:ascii="Times New Roman" w:hAnsi="Times New Roman" w:cs="Times New Roman" w:hint="default"/>
      <w:b/>
      <w:bCs/>
      <w:spacing w:val="0"/>
      <w:sz w:val="20"/>
      <w:szCs w:val="20"/>
      <w:lang w:bidi="ar-SA"/>
    </w:rPr>
  </w:style>
  <w:style w:type="paragraph" w:customStyle="1" w:styleId="af2">
    <w:name w:val="Новый"/>
    <w:basedOn w:val="a"/>
    <w:rsid w:val="009B51ED"/>
    <w:pPr>
      <w:spacing w:after="0" w:line="360" w:lineRule="auto"/>
      <w:ind w:firstLine="454"/>
      <w:jc w:val="both"/>
    </w:pPr>
    <w:rPr>
      <w:rFonts w:ascii="Times New Roman" w:eastAsia="Times New Roman" w:hAnsi="Times New Roman" w:cs="Times New Roman"/>
      <w:sz w:val="28"/>
      <w:szCs w:val="24"/>
      <w:lang w:eastAsia="ru-RU"/>
    </w:rPr>
  </w:style>
  <w:style w:type="paragraph" w:styleId="af3">
    <w:name w:val="No Spacing"/>
    <w:link w:val="af4"/>
    <w:uiPriority w:val="1"/>
    <w:qFormat/>
    <w:rsid w:val="00BF1ACA"/>
    <w:pPr>
      <w:suppressAutoHyphens/>
      <w:spacing w:after="0" w:line="240" w:lineRule="auto"/>
    </w:pPr>
    <w:rPr>
      <w:rFonts w:ascii="Times New Roman" w:eastAsia="Arial" w:hAnsi="Times New Roman" w:cs="Times New Roman"/>
      <w:sz w:val="24"/>
      <w:szCs w:val="24"/>
      <w:lang w:eastAsia="ar-SA"/>
    </w:rPr>
  </w:style>
  <w:style w:type="paragraph" w:styleId="af5">
    <w:name w:val="Balloon Text"/>
    <w:basedOn w:val="a"/>
    <w:link w:val="af6"/>
    <w:uiPriority w:val="99"/>
    <w:semiHidden/>
    <w:unhideWhenUsed/>
    <w:rsid w:val="006F30A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30AB"/>
    <w:rPr>
      <w:rFonts w:ascii="Tahoma" w:hAnsi="Tahoma" w:cs="Tahoma"/>
      <w:sz w:val="16"/>
      <w:szCs w:val="16"/>
    </w:rPr>
  </w:style>
  <w:style w:type="character" w:customStyle="1" w:styleId="af4">
    <w:name w:val="Без интервала Знак"/>
    <w:link w:val="af3"/>
    <w:uiPriority w:val="1"/>
    <w:rsid w:val="000E7E2E"/>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ОСН ТЕКСТ"/>
    <w:basedOn w:val="a"/>
    <w:link w:val="a4"/>
    <w:rsid w:val="00FB2309"/>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4">
    <w:name w:val="А ОСН ТЕКСТ Знак"/>
    <w:link w:val="a3"/>
    <w:rsid w:val="00FB2309"/>
    <w:rPr>
      <w:rFonts w:ascii="Times New Roman" w:eastAsia="Arial Unicode MS" w:hAnsi="Times New Roman" w:cs="Times New Roman"/>
      <w:color w:val="000000"/>
      <w:sz w:val="28"/>
      <w:szCs w:val="28"/>
      <w:lang w:eastAsia="ru-RU"/>
    </w:rPr>
  </w:style>
  <w:style w:type="character" w:customStyle="1" w:styleId="a5">
    <w:name w:val="Сноска_"/>
    <w:link w:val="1"/>
    <w:semiHidden/>
    <w:rsid w:val="00FB2309"/>
    <w:rPr>
      <w:sz w:val="16"/>
      <w:szCs w:val="16"/>
      <w:shd w:val="clear" w:color="auto" w:fill="FFFFFF"/>
    </w:rPr>
  </w:style>
  <w:style w:type="paragraph" w:customStyle="1" w:styleId="1">
    <w:name w:val="Сноска1"/>
    <w:basedOn w:val="a"/>
    <w:link w:val="a5"/>
    <w:semiHidden/>
    <w:rsid w:val="00FB2309"/>
    <w:pPr>
      <w:shd w:val="clear" w:color="auto" w:fill="FFFFFF"/>
      <w:spacing w:after="0" w:line="240" w:lineRule="atLeast"/>
    </w:pPr>
    <w:rPr>
      <w:sz w:val="16"/>
      <w:szCs w:val="16"/>
    </w:rPr>
  </w:style>
  <w:style w:type="character" w:customStyle="1" w:styleId="a6">
    <w:name w:val="Основной текст Знак"/>
    <w:link w:val="a7"/>
    <w:semiHidden/>
    <w:rsid w:val="00FB2309"/>
    <w:rPr>
      <w:rFonts w:ascii="Century Schoolbook" w:hAnsi="Century Schoolbook"/>
      <w:sz w:val="24"/>
      <w:szCs w:val="24"/>
      <w:shd w:val="clear" w:color="auto" w:fill="FFFFFF"/>
    </w:rPr>
  </w:style>
  <w:style w:type="paragraph" w:styleId="a7">
    <w:name w:val="Body Text"/>
    <w:basedOn w:val="a"/>
    <w:link w:val="a6"/>
    <w:semiHidden/>
    <w:rsid w:val="00FB2309"/>
    <w:pPr>
      <w:shd w:val="clear" w:color="auto" w:fill="FFFFFF"/>
      <w:spacing w:before="360" w:after="0" w:line="278" w:lineRule="exact"/>
      <w:ind w:hanging="300"/>
    </w:pPr>
    <w:rPr>
      <w:rFonts w:ascii="Century Schoolbook" w:hAnsi="Century Schoolbook"/>
      <w:sz w:val="24"/>
      <w:szCs w:val="24"/>
    </w:rPr>
  </w:style>
  <w:style w:type="character" w:customStyle="1" w:styleId="10">
    <w:name w:val="Основной текст Знак1"/>
    <w:basedOn w:val="a0"/>
    <w:uiPriority w:val="99"/>
    <w:semiHidden/>
    <w:rsid w:val="00FB2309"/>
  </w:style>
  <w:style w:type="character" w:customStyle="1" w:styleId="2">
    <w:name w:val="Сноска2"/>
    <w:rsid w:val="00FB2309"/>
    <w:rPr>
      <w:rFonts w:ascii="Times New Roman" w:hAnsi="Times New Roman" w:cs="Times New Roman"/>
      <w:spacing w:val="0"/>
      <w:sz w:val="18"/>
      <w:szCs w:val="18"/>
      <w:lang w:bidi="ar-SA"/>
    </w:rPr>
  </w:style>
  <w:style w:type="paragraph" w:styleId="a8">
    <w:name w:val="List Paragraph"/>
    <w:basedOn w:val="a"/>
    <w:uiPriority w:val="34"/>
    <w:qFormat/>
    <w:rsid w:val="00870746"/>
    <w:pPr>
      <w:ind w:left="720"/>
      <w:contextualSpacing/>
    </w:pPr>
  </w:style>
  <w:style w:type="paragraph" w:styleId="a9">
    <w:name w:val="header"/>
    <w:basedOn w:val="a"/>
    <w:link w:val="aa"/>
    <w:uiPriority w:val="99"/>
    <w:unhideWhenUsed/>
    <w:rsid w:val="008911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143"/>
  </w:style>
  <w:style w:type="paragraph" w:styleId="ab">
    <w:name w:val="footer"/>
    <w:basedOn w:val="a"/>
    <w:link w:val="ac"/>
    <w:uiPriority w:val="99"/>
    <w:unhideWhenUsed/>
    <w:rsid w:val="008911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143"/>
  </w:style>
  <w:style w:type="table" w:styleId="ad">
    <w:name w:val="Table Grid"/>
    <w:basedOn w:val="a1"/>
    <w:uiPriority w:val="59"/>
    <w:rsid w:val="0043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B064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71774">
      <w:bodyDiv w:val="1"/>
      <w:marLeft w:val="0"/>
      <w:marRight w:val="0"/>
      <w:marTop w:val="0"/>
      <w:marBottom w:val="0"/>
      <w:divBdr>
        <w:top w:val="none" w:sz="0" w:space="0" w:color="auto"/>
        <w:left w:val="none" w:sz="0" w:space="0" w:color="auto"/>
        <w:bottom w:val="none" w:sz="0" w:space="0" w:color="auto"/>
        <w:right w:val="none" w:sz="0" w:space="0" w:color="auto"/>
      </w:divBdr>
    </w:div>
    <w:div w:id="217787197">
      <w:bodyDiv w:val="1"/>
      <w:marLeft w:val="0"/>
      <w:marRight w:val="0"/>
      <w:marTop w:val="0"/>
      <w:marBottom w:val="0"/>
      <w:divBdr>
        <w:top w:val="none" w:sz="0" w:space="0" w:color="auto"/>
        <w:left w:val="none" w:sz="0" w:space="0" w:color="auto"/>
        <w:bottom w:val="none" w:sz="0" w:space="0" w:color="auto"/>
        <w:right w:val="none" w:sz="0" w:space="0" w:color="auto"/>
      </w:divBdr>
    </w:div>
    <w:div w:id="596136461">
      <w:bodyDiv w:val="1"/>
      <w:marLeft w:val="0"/>
      <w:marRight w:val="0"/>
      <w:marTop w:val="0"/>
      <w:marBottom w:val="0"/>
      <w:divBdr>
        <w:top w:val="none" w:sz="0" w:space="0" w:color="auto"/>
        <w:left w:val="none" w:sz="0" w:space="0" w:color="auto"/>
        <w:bottom w:val="none" w:sz="0" w:space="0" w:color="auto"/>
        <w:right w:val="none" w:sz="0" w:space="0" w:color="auto"/>
      </w:divBdr>
    </w:div>
    <w:div w:id="747464240">
      <w:bodyDiv w:val="1"/>
      <w:marLeft w:val="0"/>
      <w:marRight w:val="0"/>
      <w:marTop w:val="0"/>
      <w:marBottom w:val="0"/>
      <w:divBdr>
        <w:top w:val="none" w:sz="0" w:space="0" w:color="auto"/>
        <w:left w:val="none" w:sz="0" w:space="0" w:color="auto"/>
        <w:bottom w:val="none" w:sz="0" w:space="0" w:color="auto"/>
        <w:right w:val="none" w:sz="0" w:space="0" w:color="auto"/>
      </w:divBdr>
    </w:div>
    <w:div w:id="768819635">
      <w:bodyDiv w:val="1"/>
      <w:marLeft w:val="0"/>
      <w:marRight w:val="0"/>
      <w:marTop w:val="0"/>
      <w:marBottom w:val="0"/>
      <w:divBdr>
        <w:top w:val="none" w:sz="0" w:space="0" w:color="auto"/>
        <w:left w:val="none" w:sz="0" w:space="0" w:color="auto"/>
        <w:bottom w:val="none" w:sz="0" w:space="0" w:color="auto"/>
        <w:right w:val="none" w:sz="0" w:space="0" w:color="auto"/>
      </w:divBdr>
    </w:div>
    <w:div w:id="1049184319">
      <w:bodyDiv w:val="1"/>
      <w:marLeft w:val="0"/>
      <w:marRight w:val="0"/>
      <w:marTop w:val="0"/>
      <w:marBottom w:val="0"/>
      <w:divBdr>
        <w:top w:val="none" w:sz="0" w:space="0" w:color="auto"/>
        <w:left w:val="none" w:sz="0" w:space="0" w:color="auto"/>
        <w:bottom w:val="none" w:sz="0" w:space="0" w:color="auto"/>
        <w:right w:val="none" w:sz="0" w:space="0" w:color="auto"/>
      </w:divBdr>
    </w:div>
    <w:div w:id="1068307431">
      <w:bodyDiv w:val="1"/>
      <w:marLeft w:val="0"/>
      <w:marRight w:val="0"/>
      <w:marTop w:val="0"/>
      <w:marBottom w:val="0"/>
      <w:divBdr>
        <w:top w:val="none" w:sz="0" w:space="0" w:color="auto"/>
        <w:left w:val="none" w:sz="0" w:space="0" w:color="auto"/>
        <w:bottom w:val="none" w:sz="0" w:space="0" w:color="auto"/>
        <w:right w:val="none" w:sz="0" w:space="0" w:color="auto"/>
      </w:divBdr>
    </w:div>
    <w:div w:id="1079060237">
      <w:bodyDiv w:val="1"/>
      <w:marLeft w:val="0"/>
      <w:marRight w:val="0"/>
      <w:marTop w:val="0"/>
      <w:marBottom w:val="0"/>
      <w:divBdr>
        <w:top w:val="none" w:sz="0" w:space="0" w:color="auto"/>
        <w:left w:val="none" w:sz="0" w:space="0" w:color="auto"/>
        <w:bottom w:val="none" w:sz="0" w:space="0" w:color="auto"/>
        <w:right w:val="none" w:sz="0" w:space="0" w:color="auto"/>
      </w:divBdr>
    </w:div>
    <w:div w:id="1087071677">
      <w:bodyDiv w:val="1"/>
      <w:marLeft w:val="0"/>
      <w:marRight w:val="0"/>
      <w:marTop w:val="0"/>
      <w:marBottom w:val="0"/>
      <w:divBdr>
        <w:top w:val="none" w:sz="0" w:space="0" w:color="auto"/>
        <w:left w:val="none" w:sz="0" w:space="0" w:color="auto"/>
        <w:bottom w:val="none" w:sz="0" w:space="0" w:color="auto"/>
        <w:right w:val="none" w:sz="0" w:space="0" w:color="auto"/>
      </w:divBdr>
    </w:div>
    <w:div w:id="1165047773">
      <w:bodyDiv w:val="1"/>
      <w:marLeft w:val="0"/>
      <w:marRight w:val="0"/>
      <w:marTop w:val="0"/>
      <w:marBottom w:val="0"/>
      <w:divBdr>
        <w:top w:val="none" w:sz="0" w:space="0" w:color="auto"/>
        <w:left w:val="none" w:sz="0" w:space="0" w:color="auto"/>
        <w:bottom w:val="none" w:sz="0" w:space="0" w:color="auto"/>
        <w:right w:val="none" w:sz="0" w:space="0" w:color="auto"/>
      </w:divBdr>
    </w:div>
    <w:div w:id="1379890785">
      <w:bodyDiv w:val="1"/>
      <w:marLeft w:val="0"/>
      <w:marRight w:val="0"/>
      <w:marTop w:val="0"/>
      <w:marBottom w:val="0"/>
      <w:divBdr>
        <w:top w:val="none" w:sz="0" w:space="0" w:color="auto"/>
        <w:left w:val="none" w:sz="0" w:space="0" w:color="auto"/>
        <w:bottom w:val="none" w:sz="0" w:space="0" w:color="auto"/>
        <w:right w:val="none" w:sz="0" w:space="0" w:color="auto"/>
      </w:divBdr>
    </w:div>
    <w:div w:id="1396928708">
      <w:bodyDiv w:val="1"/>
      <w:marLeft w:val="0"/>
      <w:marRight w:val="0"/>
      <w:marTop w:val="0"/>
      <w:marBottom w:val="0"/>
      <w:divBdr>
        <w:top w:val="none" w:sz="0" w:space="0" w:color="auto"/>
        <w:left w:val="none" w:sz="0" w:space="0" w:color="auto"/>
        <w:bottom w:val="none" w:sz="0" w:space="0" w:color="auto"/>
        <w:right w:val="none" w:sz="0" w:space="0" w:color="auto"/>
      </w:divBdr>
    </w:div>
    <w:div w:id="1763991161">
      <w:bodyDiv w:val="1"/>
      <w:marLeft w:val="0"/>
      <w:marRight w:val="0"/>
      <w:marTop w:val="0"/>
      <w:marBottom w:val="0"/>
      <w:divBdr>
        <w:top w:val="none" w:sz="0" w:space="0" w:color="auto"/>
        <w:left w:val="none" w:sz="0" w:space="0" w:color="auto"/>
        <w:bottom w:val="none" w:sz="0" w:space="0" w:color="auto"/>
        <w:right w:val="none" w:sz="0" w:space="0" w:color="auto"/>
      </w:divBdr>
    </w:div>
    <w:div w:id="1828936442">
      <w:bodyDiv w:val="1"/>
      <w:marLeft w:val="0"/>
      <w:marRight w:val="0"/>
      <w:marTop w:val="0"/>
      <w:marBottom w:val="0"/>
      <w:divBdr>
        <w:top w:val="none" w:sz="0" w:space="0" w:color="auto"/>
        <w:left w:val="none" w:sz="0" w:space="0" w:color="auto"/>
        <w:bottom w:val="none" w:sz="0" w:space="0" w:color="auto"/>
        <w:right w:val="none" w:sz="0" w:space="0" w:color="auto"/>
      </w:divBdr>
    </w:div>
    <w:div w:id="1871912845">
      <w:bodyDiv w:val="1"/>
      <w:marLeft w:val="0"/>
      <w:marRight w:val="0"/>
      <w:marTop w:val="0"/>
      <w:marBottom w:val="0"/>
      <w:divBdr>
        <w:top w:val="none" w:sz="0" w:space="0" w:color="auto"/>
        <w:left w:val="none" w:sz="0" w:space="0" w:color="auto"/>
        <w:bottom w:val="none" w:sz="0" w:space="0" w:color="auto"/>
        <w:right w:val="none" w:sz="0" w:space="0" w:color="auto"/>
      </w:divBdr>
    </w:div>
    <w:div w:id="21269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t.septe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class.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ce.edu.ru" TargetMode="External"/><Relationship Id="rId5" Type="http://schemas.openxmlformats.org/officeDocument/2006/relationships/webSettings" Target="webSettings.xml"/><Relationship Id="rId15" Type="http://schemas.openxmlformats.org/officeDocument/2006/relationships/hyperlink" Target="http://www.museum.ru" TargetMode="External"/><Relationship Id="rId10" Type="http://schemas.openxmlformats.org/officeDocument/2006/relationships/hyperlink" Target="http://www.informik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us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E97E-5CF9-446A-8647-D3F14F79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34</Pages>
  <Words>7472</Words>
  <Characters>42593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Николаевна</dc:creator>
  <cp:lastModifiedBy>User</cp:lastModifiedBy>
  <cp:revision>46</cp:revision>
  <cp:lastPrinted>2016-01-28T08:13:00Z</cp:lastPrinted>
  <dcterms:created xsi:type="dcterms:W3CDTF">2012-12-06T11:24:00Z</dcterms:created>
  <dcterms:modified xsi:type="dcterms:W3CDTF">2019-01-10T08:53:00Z</dcterms:modified>
</cp:coreProperties>
</file>